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B7" w:rsidRDefault="004312B7" w:rsidP="005F4F39">
      <w:pPr>
        <w:jc w:val="right"/>
        <w:rPr>
          <w:rFonts w:ascii="Tahoma" w:hAnsi="Tahoma" w:cs="Tahoma"/>
        </w:rPr>
      </w:pPr>
      <w:r>
        <w:rPr>
          <w:rFonts w:ascii="Arial Narrow" w:hAnsi="Arial Narrow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57C2F" wp14:editId="752A078A">
                <wp:simplePos x="0" y="0"/>
                <wp:positionH relativeFrom="column">
                  <wp:posOffset>-27305</wp:posOffset>
                </wp:positionH>
                <wp:positionV relativeFrom="paragraph">
                  <wp:posOffset>281305</wp:posOffset>
                </wp:positionV>
                <wp:extent cx="1858010" cy="739140"/>
                <wp:effectExtent l="127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7391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2B7" w:rsidRPr="00A81A04" w:rsidRDefault="004312B7" w:rsidP="004312B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81A04">
                              <w:rPr>
                                <w:rFonts w:ascii="Arial Narrow" w:hAnsi="Arial Narrow" w:cs="Arial Unicode MS"/>
                                <w:bCs/>
                              </w:rPr>
                              <w:t xml:space="preserve">c/Centre de Santé MGEN - </w:t>
                            </w:r>
                            <w:r w:rsidRPr="00A81A04">
                              <w:rPr>
                                <w:rFonts w:ascii="Arial Narrow" w:hAnsi="Arial Narrow"/>
                              </w:rPr>
                              <w:t>44, rue Feuillat 69424 - LYON Cedex 03</w:t>
                            </w:r>
                          </w:p>
                          <w:p w:rsidR="004312B7" w:rsidRDefault="007E45EC" w:rsidP="004312B7">
                            <w:pPr>
                              <w:tabs>
                                <w:tab w:val="left" w:pos="240"/>
                              </w:tabs>
                              <w:spacing w:after="120"/>
                              <w:ind w:right="-25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hyperlink r:id="rId7" w:history="1">
                              <w:r w:rsidR="004312B7" w:rsidRPr="005F2083">
                                <w:rPr>
                                  <w:rStyle w:val="Lienhypertexte"/>
                                  <w:rFonts w:ascii="Arial Narrow" w:hAnsi="Arial Narrow"/>
                                </w:rPr>
                                <w:t>secretariat.grcsra@gmail.com</w:t>
                              </w:r>
                            </w:hyperlink>
                          </w:p>
                          <w:p w:rsidR="004312B7" w:rsidRPr="00A81A04" w:rsidRDefault="004312B7" w:rsidP="004312B7">
                            <w:pPr>
                              <w:tabs>
                                <w:tab w:val="left" w:pos="240"/>
                              </w:tabs>
                              <w:spacing w:after="120"/>
                              <w:ind w:right="-25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81A04">
                              <w:rPr>
                                <w:rFonts w:ascii="Arial Narrow" w:hAnsi="Arial Narrow"/>
                              </w:rPr>
                              <w:t>06 02 66 87 22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57C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15pt;margin-top:22.15pt;width:146.3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" fillcolor="#d8d8d8" stroked="f">
                <v:textbox>
                  <w:txbxContent>
                    <w:p w:rsidR="004312B7" w:rsidRPr="00A81A04" w:rsidRDefault="004312B7" w:rsidP="004312B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81A04">
                        <w:rPr>
                          <w:rFonts w:ascii="Arial Narrow" w:hAnsi="Arial Narrow" w:cs="Arial Unicode MS"/>
                          <w:bCs/>
                        </w:rPr>
                        <w:t xml:space="preserve">c/Centre de Santé MGEN - </w:t>
                      </w:r>
                      <w:r w:rsidRPr="00A81A04">
                        <w:rPr>
                          <w:rFonts w:ascii="Arial Narrow" w:hAnsi="Arial Narrow"/>
                        </w:rPr>
                        <w:t>44, rue Feuillat 69424 - LYON Cedex 03</w:t>
                      </w:r>
                    </w:p>
                    <w:p w:rsidR="004312B7" w:rsidRDefault="007E45EC" w:rsidP="004312B7">
                      <w:pPr>
                        <w:tabs>
                          <w:tab w:val="left" w:pos="240"/>
                        </w:tabs>
                        <w:spacing w:after="120"/>
                        <w:ind w:right="-25"/>
                        <w:jc w:val="center"/>
                        <w:rPr>
                          <w:rFonts w:ascii="Arial Narrow" w:hAnsi="Arial Narrow"/>
                        </w:rPr>
                      </w:pPr>
                      <w:hyperlink r:id="rId8" w:history="1">
                        <w:r w:rsidR="004312B7" w:rsidRPr="005F2083">
                          <w:rPr>
                            <w:rStyle w:val="Lienhypertexte"/>
                            <w:rFonts w:ascii="Arial Narrow" w:hAnsi="Arial Narrow"/>
                          </w:rPr>
                          <w:t>secretariat.grcsra@gmail.com</w:t>
                        </w:r>
                      </w:hyperlink>
                    </w:p>
                    <w:p w:rsidR="004312B7" w:rsidRPr="00A81A04" w:rsidRDefault="004312B7" w:rsidP="004312B7">
                      <w:pPr>
                        <w:tabs>
                          <w:tab w:val="left" w:pos="240"/>
                        </w:tabs>
                        <w:spacing w:after="120"/>
                        <w:ind w:right="-25"/>
                        <w:jc w:val="center"/>
                        <w:rPr>
                          <w:rFonts w:ascii="Arial Narrow" w:hAnsi="Arial Narrow"/>
                        </w:rPr>
                      </w:pPr>
                      <w:r w:rsidRPr="00A81A04">
                        <w:rPr>
                          <w:rFonts w:ascii="Arial Narrow" w:hAnsi="Arial Narrow"/>
                        </w:rPr>
                        <w:t>06 02 66 87 22</w:t>
                      </w:r>
                    </w:p>
                  </w:txbxContent>
                </v:textbox>
              </v:shape>
            </w:pict>
          </mc:Fallback>
        </mc:AlternateContent>
      </w:r>
    </w:p>
    <w:p w:rsidR="00CA460E" w:rsidRDefault="00CA460E" w:rsidP="004312B7">
      <w:pPr>
        <w:tabs>
          <w:tab w:val="left" w:pos="240"/>
        </w:tabs>
        <w:spacing w:after="120"/>
        <w:ind w:right="-25" w:hanging="284"/>
        <w:rPr>
          <w:rFonts w:ascii="Tahoma" w:hAnsi="Tahoma" w:cs="Tahoma"/>
        </w:rPr>
      </w:pPr>
      <w:r>
        <w:rPr>
          <w:rFonts w:ascii="Yanone Kaffeesatz Light" w:hAnsi="Yanone Kaffeesatz Light" w:cs="Tahoma"/>
          <w:b/>
          <w:bCs/>
          <w:noProof/>
          <w:color w:val="6600CC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56A7B6" wp14:editId="7A6CD2BF">
                <wp:simplePos x="0" y="0"/>
                <wp:positionH relativeFrom="column">
                  <wp:posOffset>2324100</wp:posOffset>
                </wp:positionH>
                <wp:positionV relativeFrom="margin">
                  <wp:align>top</wp:align>
                </wp:positionV>
                <wp:extent cx="3790950" cy="1320800"/>
                <wp:effectExtent l="0" t="0" r="1905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320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0E" w:rsidRPr="002218C2" w:rsidRDefault="00CA460E" w:rsidP="00CA460E">
                            <w:pPr>
                              <w:spacing w:before="120" w:after="120" w:line="240" w:lineRule="auto"/>
                              <w:rPr>
                                <w:rFonts w:ascii="Yanone Kaffeesatz Bold" w:hAnsi="Yanone Kaffeesatz Bold" w:cs="Tahoma"/>
                                <w:b/>
                                <w:bCs/>
                                <w:color w:val="56267D"/>
                                <w:sz w:val="10"/>
                                <w:szCs w:val="32"/>
                              </w:rPr>
                            </w:pPr>
                            <w:r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Cs/>
                                <w:color w:val="56267D"/>
                                <w:sz w:val="36"/>
                                <w:szCs w:val="56"/>
                              </w:rPr>
                              <w:t>L</w:t>
                            </w:r>
                            <w:r w:rsidRPr="002218C2"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Cs/>
                                <w:color w:val="56267D"/>
                                <w:sz w:val="36"/>
                                <w:szCs w:val="56"/>
                              </w:rPr>
                              <w:t xml:space="preserve">es journées de travail </w:t>
                            </w:r>
                            <w:r w:rsidRPr="002218C2"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Cs/>
                                <w:color w:val="56267D"/>
                                <w:sz w:val="34"/>
                                <w:szCs w:val="56"/>
                              </w:rPr>
                              <w:t xml:space="preserve">des centres de santé </w:t>
                            </w:r>
                            <w:r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Cs/>
                                <w:color w:val="56267D"/>
                                <w:sz w:val="34"/>
                                <w:szCs w:val="56"/>
                              </w:rPr>
                              <w:t xml:space="preserve">– </w:t>
                            </w:r>
                            <w:r w:rsidRPr="007A120D"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Cs/>
                                <w:color w:val="56267D"/>
                                <w:sz w:val="32"/>
                                <w:szCs w:val="56"/>
                              </w:rPr>
                              <w:t>Auvergne-Rhône-Alpes</w:t>
                            </w:r>
                          </w:p>
                          <w:p w:rsidR="00CA460E" w:rsidRDefault="00CA460E" w:rsidP="00CA460E">
                            <w:pPr>
                              <w:spacing w:before="120" w:after="120" w:line="240" w:lineRule="auto"/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/>
                                <w:color w:val="56267D"/>
                                <w:sz w:val="16"/>
                                <w:szCs w:val="16"/>
                              </w:rPr>
                            </w:pPr>
                            <w:r w:rsidRPr="002218C2"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/>
                                <w:color w:val="56267D"/>
                                <w:sz w:val="16"/>
                                <w:szCs w:val="16"/>
                              </w:rPr>
                              <w:t>ECHANGES</w:t>
                            </w:r>
                            <w:r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/>
                                <w:color w:val="56267D"/>
                                <w:sz w:val="16"/>
                                <w:szCs w:val="16"/>
                              </w:rPr>
                              <w:t xml:space="preserve"> DE PRATIQUES SUR LES ACCORDS CNAMTS</w:t>
                            </w:r>
                          </w:p>
                          <w:p w:rsidR="00CA460E" w:rsidRDefault="00CA460E" w:rsidP="00CA460E">
                            <w:pPr>
                              <w:spacing w:before="120" w:after="120" w:line="240" w:lineRule="auto"/>
                            </w:pPr>
                            <w:r w:rsidRPr="00CA460E">
                              <w:rPr>
                                <w:rFonts w:ascii="Yanone Kaffeesatz Bold" w:hAnsi="Yanone Kaffeesatz Bold" w:cs="Tahoma"/>
                                <w:b/>
                                <w:bCs/>
                                <w:i/>
                                <w:color w:val="56267D"/>
                                <w:sz w:val="16"/>
                                <w:szCs w:val="16"/>
                              </w:rPr>
                              <w:t>ASSEMBLEE GENERALE DU GRCS-RA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6A7B6" id="Zone de texte 6" o:spid="_x0000_s1027" style="position:absolute;margin-left:183pt;margin-top:0;width:298.5pt;height:10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" fillcolor="#f2f2f2 [3052]" strokecolor="#f2f2f2 [3052]" strokeweight=".5pt">
                <v:textbox>
                  <w:txbxContent>
                    <w:p w:rsidR="00CA460E" w:rsidRPr="002218C2" w:rsidRDefault="00CA460E" w:rsidP="00CA460E">
                      <w:pPr>
                        <w:spacing w:before="120" w:after="120" w:line="240" w:lineRule="auto"/>
                        <w:rPr>
                          <w:rFonts w:ascii="Yanone Kaffeesatz Bold" w:hAnsi="Yanone Kaffeesatz Bold" w:cs="Tahoma"/>
                          <w:b/>
                          <w:bCs/>
                          <w:color w:val="56267D"/>
                          <w:sz w:val="10"/>
                          <w:szCs w:val="32"/>
                        </w:rPr>
                      </w:pPr>
                      <w:r>
                        <w:rPr>
                          <w:rFonts w:ascii="Yanone Kaffeesatz Bold" w:hAnsi="Yanone Kaffeesatz Bold" w:cs="Tahoma"/>
                          <w:b/>
                          <w:bCs/>
                          <w:iCs/>
                          <w:color w:val="56267D"/>
                          <w:sz w:val="36"/>
                          <w:szCs w:val="56"/>
                        </w:rPr>
                        <w:t>L</w:t>
                      </w:r>
                      <w:r w:rsidRPr="002218C2">
                        <w:rPr>
                          <w:rFonts w:ascii="Yanone Kaffeesatz Bold" w:hAnsi="Yanone Kaffeesatz Bold" w:cs="Tahoma"/>
                          <w:b/>
                          <w:bCs/>
                          <w:iCs/>
                          <w:color w:val="56267D"/>
                          <w:sz w:val="36"/>
                          <w:szCs w:val="56"/>
                        </w:rPr>
                        <w:t xml:space="preserve">es journées de travail </w:t>
                      </w:r>
                      <w:r w:rsidRPr="002218C2">
                        <w:rPr>
                          <w:rFonts w:ascii="Yanone Kaffeesatz Bold" w:hAnsi="Yanone Kaffeesatz Bold" w:cs="Tahoma"/>
                          <w:b/>
                          <w:bCs/>
                          <w:iCs/>
                          <w:color w:val="56267D"/>
                          <w:sz w:val="34"/>
                          <w:szCs w:val="56"/>
                        </w:rPr>
                        <w:t xml:space="preserve">des centres de santé </w:t>
                      </w:r>
                      <w:r>
                        <w:rPr>
                          <w:rFonts w:ascii="Yanone Kaffeesatz Bold" w:hAnsi="Yanone Kaffeesatz Bold" w:cs="Tahoma"/>
                          <w:b/>
                          <w:bCs/>
                          <w:iCs/>
                          <w:color w:val="56267D"/>
                          <w:sz w:val="34"/>
                          <w:szCs w:val="56"/>
                        </w:rPr>
                        <w:t xml:space="preserve">– </w:t>
                      </w:r>
                      <w:r w:rsidRPr="007A120D">
                        <w:rPr>
                          <w:rFonts w:ascii="Yanone Kaffeesatz Bold" w:hAnsi="Yanone Kaffeesatz Bold" w:cs="Tahoma"/>
                          <w:b/>
                          <w:bCs/>
                          <w:iCs/>
                          <w:color w:val="56267D"/>
                          <w:sz w:val="32"/>
                          <w:szCs w:val="56"/>
                        </w:rPr>
                        <w:t>Auvergne-Rhône-Alpes</w:t>
                      </w:r>
                    </w:p>
                    <w:p w:rsidR="00CA460E" w:rsidRDefault="00CA460E" w:rsidP="00CA460E">
                      <w:pPr>
                        <w:spacing w:before="120" w:after="120" w:line="240" w:lineRule="auto"/>
                        <w:rPr>
                          <w:rFonts w:ascii="Yanone Kaffeesatz Bold" w:hAnsi="Yanone Kaffeesatz Bold" w:cs="Tahoma"/>
                          <w:b/>
                          <w:bCs/>
                          <w:i/>
                          <w:color w:val="56267D"/>
                          <w:sz w:val="16"/>
                          <w:szCs w:val="16"/>
                        </w:rPr>
                      </w:pPr>
                      <w:r w:rsidRPr="002218C2">
                        <w:rPr>
                          <w:rFonts w:ascii="Yanone Kaffeesatz Bold" w:hAnsi="Yanone Kaffeesatz Bold" w:cs="Tahoma"/>
                          <w:b/>
                          <w:bCs/>
                          <w:i/>
                          <w:color w:val="56267D"/>
                          <w:sz w:val="16"/>
                          <w:szCs w:val="16"/>
                        </w:rPr>
                        <w:t>ECHANGES</w:t>
                      </w:r>
                      <w:r>
                        <w:rPr>
                          <w:rFonts w:ascii="Yanone Kaffeesatz Bold" w:hAnsi="Yanone Kaffeesatz Bold" w:cs="Tahoma"/>
                          <w:b/>
                          <w:bCs/>
                          <w:i/>
                          <w:color w:val="56267D"/>
                          <w:sz w:val="16"/>
                          <w:szCs w:val="16"/>
                        </w:rPr>
                        <w:t xml:space="preserve"> DE PRATIQUES SUR LES ACCORDS CNAMTS</w:t>
                      </w:r>
                    </w:p>
                    <w:p w:rsidR="00CA460E" w:rsidRDefault="00CA460E" w:rsidP="00CA460E">
                      <w:pPr>
                        <w:spacing w:before="120" w:after="120" w:line="240" w:lineRule="auto"/>
                      </w:pPr>
                      <w:r w:rsidRPr="00CA460E">
                        <w:rPr>
                          <w:rFonts w:ascii="Yanone Kaffeesatz Bold" w:hAnsi="Yanone Kaffeesatz Bold" w:cs="Tahoma"/>
                          <w:b/>
                          <w:bCs/>
                          <w:i/>
                          <w:color w:val="56267D"/>
                          <w:sz w:val="16"/>
                          <w:szCs w:val="16"/>
                        </w:rPr>
                        <w:t>ASSEMBLEE GENERALE DU GRCS-RA</w:t>
                      </w:r>
                    </w:p>
                  </w:txbxContent>
                </v:textbox>
                <w10:wrap type="square" anchory="margin"/>
              </v:roundrect>
            </w:pict>
          </mc:Fallback>
        </mc:AlternateContent>
      </w:r>
    </w:p>
    <w:p w:rsidR="00CA460E" w:rsidRDefault="00CA460E" w:rsidP="004312B7">
      <w:pPr>
        <w:tabs>
          <w:tab w:val="left" w:pos="240"/>
        </w:tabs>
        <w:spacing w:after="120"/>
        <w:ind w:right="-25" w:hanging="284"/>
        <w:rPr>
          <w:rFonts w:ascii="Tahoma" w:hAnsi="Tahoma" w:cs="Tahoma"/>
        </w:rPr>
      </w:pPr>
    </w:p>
    <w:p w:rsidR="00CA460E" w:rsidRDefault="00CA460E" w:rsidP="004312B7">
      <w:pPr>
        <w:tabs>
          <w:tab w:val="left" w:pos="240"/>
        </w:tabs>
        <w:spacing w:after="120"/>
        <w:ind w:right="-25" w:hanging="284"/>
        <w:rPr>
          <w:rFonts w:ascii="Tahoma" w:hAnsi="Tahoma" w:cs="Tahoma"/>
        </w:rPr>
      </w:pPr>
    </w:p>
    <w:p w:rsidR="00CA460E" w:rsidRDefault="00CA460E" w:rsidP="004312B7">
      <w:pPr>
        <w:tabs>
          <w:tab w:val="left" w:pos="240"/>
        </w:tabs>
        <w:spacing w:after="120"/>
        <w:ind w:right="-25" w:hanging="284"/>
        <w:rPr>
          <w:rFonts w:ascii="Tahoma" w:hAnsi="Tahoma" w:cs="Tahoma"/>
        </w:rPr>
      </w:pPr>
    </w:p>
    <w:p w:rsidR="004312B7" w:rsidRDefault="004312B7" w:rsidP="004312B7">
      <w:pPr>
        <w:ind w:left="1416" w:firstLine="708"/>
        <w:jc w:val="right"/>
        <w:rPr>
          <w:rFonts w:ascii="Yanone Kaffeesatz Bold" w:hAnsi="Yanone Kaffeesatz Bold" w:cs="Tahoma"/>
          <w:b/>
          <w:bCs/>
          <w:color w:val="56267D"/>
          <w:sz w:val="32"/>
          <w:szCs w:val="32"/>
        </w:rPr>
      </w:pPr>
    </w:p>
    <w:p w:rsidR="00CA460E" w:rsidRPr="00D638C9" w:rsidRDefault="00CA460E" w:rsidP="004312B7">
      <w:pPr>
        <w:ind w:left="1416" w:firstLine="708"/>
        <w:jc w:val="right"/>
        <w:rPr>
          <w:rFonts w:ascii="Yanone Kaffeesatz Bold" w:hAnsi="Yanone Kaffeesatz Bold" w:cs="Tahoma"/>
          <w:b/>
          <w:bCs/>
          <w:color w:val="56267D"/>
          <w:sz w:val="32"/>
          <w:szCs w:val="32"/>
        </w:rPr>
      </w:pPr>
    </w:p>
    <w:p w:rsidR="004312B7" w:rsidRPr="00D638C9" w:rsidRDefault="004312B7" w:rsidP="004312B7">
      <w:pPr>
        <w:jc w:val="center"/>
        <w:rPr>
          <w:rFonts w:ascii="Yanone Kaffeesatz Bold" w:hAnsi="Yanone Kaffeesatz Bold" w:cs="Tahoma"/>
          <w:b/>
          <w:bCs/>
          <w:color w:val="56267D"/>
          <w:sz w:val="48"/>
          <w:szCs w:val="48"/>
        </w:rPr>
      </w:pPr>
      <w:r w:rsidRPr="00D638C9">
        <w:rPr>
          <w:rFonts w:ascii="Arial Narrow" w:hAnsi="Arial Narrow" w:cs="Arial"/>
          <w:b/>
          <w:bCs/>
        </w:rPr>
        <w:t>Le</w:t>
      </w:r>
      <w:r w:rsidRPr="00D638C9"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 xml:space="preserve"> </w:t>
      </w:r>
      <w:r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>Jeudi 23</w:t>
      </w:r>
      <w:r w:rsidRPr="00D638C9"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 xml:space="preserve"> </w:t>
      </w:r>
      <w:r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>juin 2015</w:t>
      </w:r>
      <w:r w:rsidRPr="00D638C9"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 xml:space="preserve"> de </w:t>
      </w:r>
      <w:r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>9H 00</w:t>
      </w:r>
      <w:r w:rsidRPr="00D638C9"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 xml:space="preserve"> à 17H</w:t>
      </w:r>
      <w:r w:rsidR="00F35516"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>0</w:t>
      </w:r>
      <w:bookmarkStart w:id="0" w:name="_GoBack"/>
      <w:bookmarkEnd w:id="0"/>
      <w:r w:rsidRPr="00D638C9">
        <w:rPr>
          <w:rFonts w:ascii="Yanone Kaffeesatz Bold" w:hAnsi="Yanone Kaffeesatz Bold" w:cs="Tahoma"/>
          <w:b/>
          <w:bCs/>
          <w:color w:val="56267D"/>
          <w:sz w:val="48"/>
          <w:szCs w:val="48"/>
        </w:rPr>
        <w:t>0</w:t>
      </w:r>
    </w:p>
    <w:p w:rsidR="004312B7" w:rsidRDefault="004312B7" w:rsidP="004312B7">
      <w:pPr>
        <w:pStyle w:val="Corpsdetexte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SALLE HILLEL  - LYON </w:t>
      </w:r>
    </w:p>
    <w:p w:rsidR="004312B7" w:rsidRDefault="004312B7" w:rsidP="004312B7">
      <w:pPr>
        <w:pStyle w:val="Corpsdetexte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:rsidR="004312B7" w:rsidRDefault="004312B7" w:rsidP="004312B7">
      <w:pPr>
        <w:pStyle w:val="Corpsdetexte"/>
        <w:jc w:val="center"/>
        <w:rPr>
          <w:rFonts w:ascii="Arial Narrow" w:hAnsi="Arial Narrow" w:cs="Arial"/>
          <w:b/>
          <w:bCs/>
          <w:color w:val="auto"/>
          <w:sz w:val="28"/>
          <w:szCs w:val="28"/>
        </w:rPr>
      </w:pPr>
    </w:p>
    <w:p w:rsidR="004312B7" w:rsidRPr="00D638C9" w:rsidRDefault="004312B7" w:rsidP="004312B7">
      <w:pPr>
        <w:pStyle w:val="Corpsdetexte"/>
        <w:jc w:val="center"/>
        <w:rPr>
          <w:rFonts w:ascii="Arial Narrow" w:hAnsi="Arial Narrow" w:cs="Arial"/>
          <w:b/>
          <w:bCs/>
          <w:color w:val="auto"/>
          <w:sz w:val="28"/>
          <w:szCs w:val="28"/>
        </w:rPr>
      </w:pPr>
    </w:p>
    <w:p w:rsidR="004312B7" w:rsidRPr="004312B7" w:rsidRDefault="004312B7" w:rsidP="004312B7">
      <w:pPr>
        <w:numPr>
          <w:ilvl w:val="0"/>
          <w:numId w:val="3"/>
        </w:numPr>
      </w:pPr>
      <w:r w:rsidRPr="004312B7">
        <w:t xml:space="preserve">9H00 </w:t>
      </w:r>
      <w:r>
        <w:t>– 9H20</w:t>
      </w:r>
      <w:r w:rsidRPr="004312B7">
        <w:tab/>
        <w:t>Accueil des participants</w:t>
      </w:r>
      <w:r>
        <w:t xml:space="preserve"> – Règlement des cotisations </w:t>
      </w:r>
    </w:p>
    <w:p w:rsidR="004312B7" w:rsidRPr="004312B7" w:rsidRDefault="004312B7" w:rsidP="00F40F55">
      <w:pPr>
        <w:numPr>
          <w:ilvl w:val="0"/>
          <w:numId w:val="3"/>
        </w:numPr>
        <w:rPr>
          <w:i/>
        </w:rPr>
      </w:pPr>
      <w:r>
        <w:t xml:space="preserve">9H30 – 12H00 </w:t>
      </w:r>
      <w:r>
        <w:tab/>
        <w:t xml:space="preserve">Ateliers d’échanges de pratique sur la mise en place des accords CNAMTS </w:t>
      </w:r>
      <w:r>
        <w:tab/>
      </w:r>
      <w:r>
        <w:tab/>
      </w:r>
      <w:r>
        <w:tab/>
      </w:r>
      <w:r w:rsidRPr="004312B7">
        <w:rPr>
          <w:i/>
        </w:rPr>
        <w:t>(Inscription obligatoire des participants à 1 atelier</w:t>
      </w:r>
      <w:r>
        <w:rPr>
          <w:i/>
        </w:rPr>
        <w:t xml:space="preserve">- liste des thématiques dans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le bulletin d’inscription)</w:t>
      </w:r>
    </w:p>
    <w:p w:rsidR="004312B7" w:rsidRDefault="004312B7" w:rsidP="004312B7">
      <w:pPr>
        <w:ind w:left="360"/>
      </w:pPr>
    </w:p>
    <w:p w:rsidR="004312B7" w:rsidRDefault="004312B7" w:rsidP="004312B7">
      <w:pPr>
        <w:rPr>
          <w:i/>
        </w:rPr>
      </w:pPr>
      <w:r w:rsidRPr="004312B7">
        <w:rPr>
          <w:i/>
        </w:rPr>
        <w:t>12H00</w:t>
      </w:r>
      <w:r>
        <w:rPr>
          <w:i/>
        </w:rPr>
        <w:t xml:space="preserve"> – 13H30 </w:t>
      </w:r>
      <w:r w:rsidRPr="004312B7">
        <w:rPr>
          <w:i/>
        </w:rPr>
        <w:tab/>
        <w:t>Repas / buffet sur place (Inscription obligatoire, participation de 25€ /participants)</w:t>
      </w:r>
    </w:p>
    <w:p w:rsidR="004312B7" w:rsidRDefault="004312B7" w:rsidP="004312B7">
      <w:pPr>
        <w:pStyle w:val="Paragraphedeliste"/>
        <w:rPr>
          <w:i/>
        </w:rPr>
      </w:pPr>
    </w:p>
    <w:p w:rsidR="004312B7" w:rsidRDefault="005F4F39" w:rsidP="004312B7">
      <w:pPr>
        <w:numPr>
          <w:ilvl w:val="0"/>
          <w:numId w:val="3"/>
        </w:numPr>
      </w:pPr>
      <w:r>
        <w:t>13H30 – 14H1</w:t>
      </w:r>
      <w:r w:rsidR="004312B7">
        <w:t xml:space="preserve">5 </w:t>
      </w:r>
      <w:r w:rsidR="004312B7">
        <w:tab/>
      </w:r>
      <w:r w:rsidR="004312B7" w:rsidRPr="004312B7">
        <w:t xml:space="preserve">Café – Forum des questions </w:t>
      </w:r>
      <w:r w:rsidR="004312B7">
        <w:t xml:space="preserve">sur la mise en place des accords CNAMTS </w:t>
      </w:r>
    </w:p>
    <w:p w:rsidR="004312B7" w:rsidRPr="004312B7" w:rsidRDefault="004312B7" w:rsidP="004312B7">
      <w:pPr>
        <w:numPr>
          <w:ilvl w:val="0"/>
          <w:numId w:val="3"/>
        </w:numPr>
      </w:pPr>
      <w:r w:rsidRPr="004312B7">
        <w:t xml:space="preserve">14H30 </w:t>
      </w:r>
      <w:r>
        <w:t>– 15H00</w:t>
      </w:r>
      <w:r w:rsidRPr="004312B7">
        <w:tab/>
      </w:r>
      <w:r w:rsidRPr="004312B7">
        <w:rPr>
          <w:b/>
        </w:rPr>
        <w:t>Assemblée Générale extraordinaire du GRCS-RA</w:t>
      </w:r>
      <w:r>
        <w:t xml:space="preserve"> – Modification des Statuts - </w:t>
      </w:r>
      <w:r>
        <w:tab/>
      </w:r>
      <w:r>
        <w:tab/>
      </w:r>
      <w:r>
        <w:tab/>
      </w:r>
      <w:r w:rsidRPr="00A90E23">
        <w:rPr>
          <w:rFonts w:ascii="Arial Narrow" w:hAnsi="Arial Narrow" w:cs="Arial"/>
          <w:i/>
          <w:iCs/>
        </w:rPr>
        <w:t>Convocation  jointe</w:t>
      </w:r>
    </w:p>
    <w:p w:rsidR="004312B7" w:rsidRDefault="004312B7" w:rsidP="004312B7">
      <w:pPr>
        <w:numPr>
          <w:ilvl w:val="0"/>
          <w:numId w:val="3"/>
        </w:numPr>
      </w:pPr>
      <w:r w:rsidRPr="004312B7">
        <w:t xml:space="preserve">15H00 </w:t>
      </w:r>
      <w:r>
        <w:t xml:space="preserve"> - 16H</w:t>
      </w:r>
      <w:r w:rsidR="005F4F39">
        <w:t>00</w:t>
      </w:r>
      <w:r w:rsidRPr="004312B7">
        <w:tab/>
      </w:r>
      <w:r w:rsidRPr="00A90E23">
        <w:rPr>
          <w:rFonts w:ascii="Arial Narrow" w:hAnsi="Arial Narrow" w:cs="Arial"/>
          <w:b/>
          <w:bCs/>
        </w:rPr>
        <w:t xml:space="preserve">Assemblée Générale ordinaire du GRCS-RA – Débats sur les orientations 2016-  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 w:rsidRPr="00A90E23">
        <w:rPr>
          <w:rFonts w:ascii="Arial Narrow" w:hAnsi="Arial Narrow" w:cs="Arial"/>
          <w:i/>
          <w:iCs/>
        </w:rPr>
        <w:t>Convocation  jointe</w:t>
      </w:r>
    </w:p>
    <w:p w:rsidR="004312B7" w:rsidRPr="004312B7" w:rsidRDefault="004312B7" w:rsidP="004312B7">
      <w:pPr>
        <w:numPr>
          <w:ilvl w:val="0"/>
          <w:numId w:val="3"/>
        </w:numPr>
      </w:pPr>
      <w:r w:rsidRPr="004312B7">
        <w:rPr>
          <w:rFonts w:eastAsiaTheme="minorEastAsia"/>
        </w:rPr>
        <w:t>16H</w:t>
      </w:r>
      <w:r w:rsidR="005F4F39">
        <w:rPr>
          <w:rFonts w:eastAsiaTheme="minorEastAsia"/>
        </w:rPr>
        <w:t>0</w:t>
      </w:r>
      <w:r w:rsidRPr="004312B7">
        <w:rPr>
          <w:rFonts w:eastAsiaTheme="minorEastAsia"/>
        </w:rPr>
        <w:t>0</w:t>
      </w:r>
      <w:r>
        <w:rPr>
          <w:rFonts w:eastAsiaTheme="minorEastAsia"/>
        </w:rPr>
        <w:t xml:space="preserve"> – 17H</w:t>
      </w:r>
      <w:r w:rsidR="005F4F39">
        <w:rPr>
          <w:rFonts w:eastAsiaTheme="minorEastAsia"/>
        </w:rPr>
        <w:t>0</w:t>
      </w:r>
      <w:r>
        <w:rPr>
          <w:rFonts w:eastAsiaTheme="minorEastAsia"/>
        </w:rPr>
        <w:t>0</w:t>
      </w:r>
      <w:r w:rsidRPr="004312B7">
        <w:rPr>
          <w:rFonts w:eastAsiaTheme="minorEastAsia"/>
        </w:rPr>
        <w:tab/>
      </w:r>
      <w:r w:rsidRPr="004312B7">
        <w:rPr>
          <w:rFonts w:ascii="Arial Narrow" w:hAnsi="Arial Narrow" w:cs="Arial"/>
          <w:b/>
          <w:bCs/>
        </w:rPr>
        <w:t>Présentation des politiques régionales d</w:t>
      </w:r>
      <w:r>
        <w:rPr>
          <w:rFonts w:ascii="Arial Narrow" w:hAnsi="Arial Narrow" w:cs="Arial"/>
          <w:b/>
          <w:bCs/>
        </w:rPr>
        <w:t xml:space="preserve">’appui aux centres de santé </w:t>
      </w:r>
      <w:r w:rsidRPr="004312B7">
        <w:rPr>
          <w:rFonts w:ascii="Arial Narrow" w:hAnsi="Arial Narrow" w:cs="Arial"/>
        </w:rPr>
        <w:t xml:space="preserve">en présence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312B7">
        <w:rPr>
          <w:rFonts w:ascii="Arial Narrow" w:hAnsi="Arial Narrow" w:cs="Arial"/>
        </w:rPr>
        <w:t>de :</w:t>
      </w:r>
    </w:p>
    <w:p w:rsidR="004312B7" w:rsidRPr="00105345" w:rsidRDefault="004312B7" w:rsidP="004312B7">
      <w:pPr>
        <w:pStyle w:val="Corpsdetexte2"/>
        <w:numPr>
          <w:ilvl w:val="0"/>
          <w:numId w:val="4"/>
        </w:numPr>
        <w:spacing w:before="120" w:after="0"/>
        <w:ind w:right="-23"/>
        <w:rPr>
          <w:rFonts w:ascii="Arial Narrow" w:hAnsi="Arial Narrow" w:cs="Arial"/>
          <w:sz w:val="22"/>
          <w:szCs w:val="22"/>
        </w:rPr>
      </w:pPr>
      <w:r w:rsidRPr="00105345">
        <w:rPr>
          <w:rFonts w:ascii="Arial Narrow" w:hAnsi="Arial Narrow" w:cs="Arial"/>
          <w:sz w:val="22"/>
          <w:szCs w:val="22"/>
        </w:rPr>
        <w:t xml:space="preserve">Un représentant du Conseil Régional Rhône-Alpes. </w:t>
      </w:r>
    </w:p>
    <w:p w:rsidR="004312B7" w:rsidRDefault="004312B7" w:rsidP="004312B7">
      <w:pPr>
        <w:pStyle w:val="Corpsdetexte2"/>
        <w:numPr>
          <w:ilvl w:val="0"/>
          <w:numId w:val="4"/>
        </w:numPr>
        <w:spacing w:before="120" w:after="0"/>
        <w:ind w:right="-2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Mme Grange </w:t>
      </w:r>
      <w:r w:rsidRPr="001D248D">
        <w:rPr>
          <w:rFonts w:ascii="Arial Narrow" w:hAnsi="Arial Narrow" w:cs="Arial"/>
          <w:sz w:val="22"/>
          <w:szCs w:val="22"/>
        </w:rPr>
        <w:t>–Pôle premier recours e</w:t>
      </w:r>
      <w:r>
        <w:rPr>
          <w:rFonts w:ascii="Arial Narrow" w:hAnsi="Arial Narrow" w:cs="Arial"/>
          <w:sz w:val="22"/>
          <w:szCs w:val="22"/>
        </w:rPr>
        <w:t xml:space="preserve">t professionnels de santé – ARS. </w:t>
      </w:r>
    </w:p>
    <w:p w:rsidR="004312B7" w:rsidRPr="004312B7" w:rsidRDefault="004312B7" w:rsidP="004312B7">
      <w:pPr>
        <w:ind w:left="360"/>
      </w:pPr>
    </w:p>
    <w:p w:rsidR="004312B7" w:rsidRDefault="004312B7" w:rsidP="004312B7">
      <w:pPr>
        <w:pStyle w:val="Corpsdetexte2"/>
        <w:spacing w:before="120" w:after="0"/>
        <w:ind w:right="-23"/>
        <w:rPr>
          <w:rFonts w:ascii="Arial Narrow" w:hAnsi="Arial Narrow" w:cs="Arial"/>
          <w:b/>
          <w:bCs/>
          <w:sz w:val="22"/>
          <w:szCs w:val="22"/>
        </w:rPr>
      </w:pPr>
    </w:p>
    <w:p w:rsidR="009C7B6F" w:rsidRDefault="009C7B6F"/>
    <w:sectPr w:rsidR="009C7B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EC" w:rsidRDefault="007E45EC" w:rsidP="004312B7">
      <w:pPr>
        <w:spacing w:after="0" w:line="240" w:lineRule="auto"/>
      </w:pPr>
      <w:r>
        <w:separator/>
      </w:r>
    </w:p>
  </w:endnote>
  <w:endnote w:type="continuationSeparator" w:id="0">
    <w:p w:rsidR="007E45EC" w:rsidRDefault="007E45EC" w:rsidP="0043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one Kaffeesatz Light">
    <w:altName w:val="Times New Roman"/>
    <w:charset w:val="00"/>
    <w:family w:val="auto"/>
    <w:pitch w:val="variable"/>
    <w:sig w:usb0="00000003" w:usb1="4000204B" w:usb2="00000000" w:usb3="00000000" w:csb0="00000001" w:csb1="00000000"/>
  </w:font>
  <w:font w:name="Yanone Kaffeesatz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B7" w:rsidRPr="00F664E6" w:rsidRDefault="004312B7" w:rsidP="004312B7">
    <w:pPr>
      <w:tabs>
        <w:tab w:val="left" w:pos="240"/>
      </w:tabs>
      <w:spacing w:after="120"/>
      <w:ind w:right="-25"/>
      <w:jc w:val="both"/>
      <w:rPr>
        <w:rFonts w:ascii="Calibri" w:hAnsi="Calibri" w:cs="Arial"/>
        <w:b/>
      </w:rPr>
    </w:pPr>
    <w:r>
      <w:rPr>
        <w:rFonts w:ascii="Arial Narrow" w:hAnsi="Arial Narrow" w:cs="Arial Unicode MS"/>
        <w:b/>
        <w:bCs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-197485</wp:posOffset>
          </wp:positionV>
          <wp:extent cx="2329815" cy="445135"/>
          <wp:effectExtent l="0" t="0" r="0" b="0"/>
          <wp:wrapSquare wrapText="bothSides"/>
          <wp:docPr id="5" name="Image 5" descr="Conseil Reg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il Reg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Unicode MS"/>
        <w:b/>
        <w:bCs/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-379095</wp:posOffset>
          </wp:positionV>
          <wp:extent cx="1184910" cy="675640"/>
          <wp:effectExtent l="0" t="0" r="0" b="0"/>
          <wp:wrapSquare wrapText="bothSides"/>
          <wp:docPr id="4" name="Image 4" descr="ARS_rhone_alpes_124_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S_rhone_alpes_124_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Unicode MS"/>
        <w:b/>
        <w:bCs/>
      </w:rPr>
      <w:t>Avec le soutien de nos partenaires </w:t>
    </w:r>
  </w:p>
  <w:p w:rsidR="004312B7" w:rsidRDefault="004312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EC" w:rsidRDefault="007E45EC" w:rsidP="004312B7">
      <w:pPr>
        <w:spacing w:after="0" w:line="240" w:lineRule="auto"/>
      </w:pPr>
      <w:r>
        <w:separator/>
      </w:r>
    </w:p>
  </w:footnote>
  <w:footnote w:type="continuationSeparator" w:id="0">
    <w:p w:rsidR="007E45EC" w:rsidRDefault="007E45EC" w:rsidP="0043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B7" w:rsidRDefault="004312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9B2A5BC" wp14:editId="558D2537">
          <wp:simplePos x="0" y="0"/>
          <wp:positionH relativeFrom="column">
            <wp:posOffset>-425450</wp:posOffset>
          </wp:positionH>
          <wp:positionV relativeFrom="paragraph">
            <wp:posOffset>-165735</wp:posOffset>
          </wp:positionV>
          <wp:extent cx="2548890" cy="849630"/>
          <wp:effectExtent l="0" t="0" r="3810" b="762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9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6DD"/>
    <w:multiLevelType w:val="hybridMultilevel"/>
    <w:tmpl w:val="D5FEE7E8"/>
    <w:lvl w:ilvl="0" w:tplc="4ED2376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3EA29A6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030A0"/>
      </w:rPr>
    </w:lvl>
    <w:lvl w:ilvl="2" w:tplc="6D1C4B1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43E773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F323D9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E04EBAF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122626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192D3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8E08AA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9C32F5B"/>
    <w:multiLevelType w:val="hybridMultilevel"/>
    <w:tmpl w:val="D9029F44"/>
    <w:lvl w:ilvl="0" w:tplc="659C77C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Dotum" w:hAnsi="Arial Narrow" w:hint="default"/>
      </w:rPr>
    </w:lvl>
    <w:lvl w:ilvl="1" w:tplc="040C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A375FB2"/>
    <w:multiLevelType w:val="hybridMultilevel"/>
    <w:tmpl w:val="03483DB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61669"/>
    <w:multiLevelType w:val="hybridMultilevel"/>
    <w:tmpl w:val="D0DC2732"/>
    <w:lvl w:ilvl="0" w:tplc="33EA29A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7030A0"/>
      </w:rPr>
    </w:lvl>
    <w:lvl w:ilvl="1" w:tplc="33EA29A6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030A0"/>
      </w:rPr>
    </w:lvl>
    <w:lvl w:ilvl="2" w:tplc="6D1C4B1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43E773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F323D9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E04EBAF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122626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192D3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8E08AA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 w15:restartNumberingAfterBreak="0">
    <w:nsid w:val="741171EF"/>
    <w:multiLevelType w:val="hybridMultilevel"/>
    <w:tmpl w:val="6A4A0998"/>
    <w:lvl w:ilvl="0" w:tplc="4ED237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7642A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1C4B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3E77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323D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4EB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2262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92D3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E08A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B7"/>
    <w:rsid w:val="004312B7"/>
    <w:rsid w:val="005F4F39"/>
    <w:rsid w:val="005F7A57"/>
    <w:rsid w:val="006F19F6"/>
    <w:rsid w:val="007E45EC"/>
    <w:rsid w:val="009C7B6F"/>
    <w:rsid w:val="00A948DF"/>
    <w:rsid w:val="00CA460E"/>
    <w:rsid w:val="00F3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AAB29D-D8E4-41EF-A16B-AC8A9ABA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qFormat/>
    <w:rsid w:val="004312B7"/>
    <w:pPr>
      <w:keepNext/>
      <w:spacing w:after="0" w:line="240" w:lineRule="auto"/>
      <w:ind w:left="6096" w:right="-426"/>
      <w:outlineLvl w:val="7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312B7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4312B7"/>
    <w:pPr>
      <w:spacing w:after="0" w:line="240" w:lineRule="auto"/>
    </w:pPr>
    <w:rPr>
      <w:rFonts w:ascii="Book Antiqua" w:eastAsia="Times New Roman" w:hAnsi="Book Antiqua" w:cs="Times New Roman"/>
      <w:color w:val="FF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312B7"/>
    <w:rPr>
      <w:rFonts w:ascii="Book Antiqua" w:eastAsia="Times New Roman" w:hAnsi="Book Antiqua" w:cs="Times New Roman"/>
      <w:color w:val="FF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4312B7"/>
    <w:pPr>
      <w:tabs>
        <w:tab w:val="left" w:pos="240"/>
      </w:tabs>
      <w:spacing w:after="120" w:line="240" w:lineRule="auto"/>
      <w:ind w:right="-25"/>
      <w:jc w:val="both"/>
    </w:pPr>
    <w:rPr>
      <w:rFonts w:ascii="Tahoma" w:eastAsia="Times New Roman" w:hAnsi="Tahoma" w:cs="Tahoma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312B7"/>
    <w:rPr>
      <w:rFonts w:ascii="Tahoma" w:eastAsia="Times New Roman" w:hAnsi="Tahoma" w:cs="Tahoma"/>
      <w:sz w:val="24"/>
      <w:szCs w:val="20"/>
      <w:lang w:eastAsia="fr-FR"/>
    </w:rPr>
  </w:style>
  <w:style w:type="character" w:styleId="Lienhypertexte">
    <w:name w:val="Hyperlink"/>
    <w:rsid w:val="004312B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2B7"/>
  </w:style>
  <w:style w:type="paragraph" w:styleId="Pieddepage">
    <w:name w:val="footer"/>
    <w:basedOn w:val="Normal"/>
    <w:link w:val="PieddepageCar"/>
    <w:uiPriority w:val="99"/>
    <w:unhideWhenUsed/>
    <w:rsid w:val="0043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2B7"/>
  </w:style>
  <w:style w:type="paragraph" w:styleId="Paragraphedeliste">
    <w:name w:val="List Paragraph"/>
    <w:basedOn w:val="Normal"/>
    <w:uiPriority w:val="34"/>
    <w:qFormat/>
    <w:rsid w:val="0043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5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2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5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9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5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1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9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ppData\Local\Temp\secretariat.grcs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ppData\Local\Temp\secretariat.grcs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Cruaud local</dc:creator>
  <cp:keywords/>
  <dc:description/>
  <cp:lastModifiedBy>Anna Cruaud local</cp:lastModifiedBy>
  <cp:revision>4</cp:revision>
  <dcterms:created xsi:type="dcterms:W3CDTF">2016-05-02T15:50:00Z</dcterms:created>
  <dcterms:modified xsi:type="dcterms:W3CDTF">2016-05-02T15:52:00Z</dcterms:modified>
</cp:coreProperties>
</file>