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6E3" w:rsidRPr="00E7313D" w:rsidRDefault="00032A27" w:rsidP="00500964">
      <w:pPr>
        <w:jc w:val="center"/>
        <w:rPr>
          <w:b/>
          <w:sz w:val="28"/>
          <w:szCs w:val="28"/>
        </w:rPr>
      </w:pPr>
      <w:bookmarkStart w:id="0" w:name="_GoBack"/>
      <w:bookmarkEnd w:id="0"/>
      <w:r>
        <w:rPr>
          <w:b/>
          <w:sz w:val="28"/>
          <w:szCs w:val="28"/>
        </w:rPr>
        <w:t>T</w:t>
      </w:r>
      <w:r w:rsidR="00F436E3" w:rsidRPr="00E7313D">
        <w:rPr>
          <w:b/>
          <w:sz w:val="28"/>
          <w:szCs w:val="28"/>
        </w:rPr>
        <w:t xml:space="preserve">rame de </w:t>
      </w:r>
      <w:r w:rsidR="00035185">
        <w:rPr>
          <w:b/>
          <w:sz w:val="28"/>
          <w:szCs w:val="28"/>
        </w:rPr>
        <w:t>lettre d’intention</w:t>
      </w:r>
      <w:r w:rsidR="00B3497C" w:rsidRPr="00E7313D">
        <w:rPr>
          <w:b/>
          <w:sz w:val="28"/>
          <w:szCs w:val="28"/>
        </w:rPr>
        <w:t xml:space="preserve"> </w:t>
      </w:r>
      <w:r w:rsidR="00207D34">
        <w:rPr>
          <w:b/>
          <w:sz w:val="28"/>
          <w:szCs w:val="28"/>
        </w:rPr>
        <w:t xml:space="preserve">et </w:t>
      </w:r>
      <w:r w:rsidR="005C3255">
        <w:rPr>
          <w:b/>
          <w:sz w:val="28"/>
          <w:szCs w:val="28"/>
        </w:rPr>
        <w:t xml:space="preserve">de </w:t>
      </w:r>
      <w:r>
        <w:rPr>
          <w:b/>
          <w:sz w:val="28"/>
          <w:szCs w:val="28"/>
        </w:rPr>
        <w:t xml:space="preserve">projet de </w:t>
      </w:r>
      <w:r w:rsidR="00207D34">
        <w:rPr>
          <w:b/>
          <w:sz w:val="28"/>
          <w:szCs w:val="28"/>
        </w:rPr>
        <w:t>cahier des charges</w:t>
      </w:r>
    </w:p>
    <w:p w:rsidR="00B3497C" w:rsidRPr="00E7313D" w:rsidRDefault="00BD3659" w:rsidP="00500964">
      <w:pPr>
        <w:jc w:val="center"/>
        <w:rPr>
          <w:b/>
          <w:sz w:val="28"/>
          <w:szCs w:val="28"/>
        </w:rPr>
      </w:pPr>
      <w:r>
        <w:rPr>
          <w:b/>
          <w:sz w:val="28"/>
          <w:szCs w:val="28"/>
        </w:rPr>
        <w:t>p</w:t>
      </w:r>
      <w:r w:rsidR="00032A27">
        <w:rPr>
          <w:b/>
          <w:sz w:val="28"/>
          <w:szCs w:val="28"/>
        </w:rPr>
        <w:t xml:space="preserve">our </w:t>
      </w:r>
      <w:r>
        <w:rPr>
          <w:b/>
          <w:sz w:val="28"/>
          <w:szCs w:val="28"/>
        </w:rPr>
        <w:t>les projets</w:t>
      </w:r>
      <w:r w:rsidR="00035185">
        <w:rPr>
          <w:b/>
          <w:sz w:val="28"/>
          <w:szCs w:val="28"/>
        </w:rPr>
        <w:t xml:space="preserve"> d’expérimentation </w:t>
      </w:r>
      <w:r>
        <w:rPr>
          <w:b/>
          <w:sz w:val="28"/>
          <w:szCs w:val="28"/>
        </w:rPr>
        <w:t>d</w:t>
      </w:r>
      <w:r w:rsidR="00B3497C" w:rsidRPr="00E7313D">
        <w:rPr>
          <w:b/>
          <w:sz w:val="28"/>
          <w:szCs w:val="28"/>
        </w:rPr>
        <w:t xml:space="preserve">’innovation </w:t>
      </w:r>
      <w:r>
        <w:rPr>
          <w:b/>
          <w:sz w:val="28"/>
          <w:szCs w:val="28"/>
        </w:rPr>
        <w:t>en</w:t>
      </w:r>
      <w:r w:rsidR="00B3497C" w:rsidRPr="00E7313D">
        <w:rPr>
          <w:b/>
          <w:sz w:val="28"/>
          <w:szCs w:val="28"/>
        </w:rPr>
        <w:t xml:space="preserve"> santé</w:t>
      </w:r>
    </w:p>
    <w:p w:rsidR="008F5F49" w:rsidRDefault="008F5F49" w:rsidP="00A96802">
      <w:pPr>
        <w:spacing w:after="120"/>
        <w:jc w:val="both"/>
        <w:rPr>
          <w:rFonts w:ascii="Calibri" w:hAnsi="Calibri" w:cs="Calibri"/>
          <w:b/>
          <w:color w:val="000000" w:themeColor="text1"/>
          <w:sz w:val="24"/>
          <w:szCs w:val="28"/>
          <w:u w:val="single"/>
        </w:rPr>
      </w:pPr>
    </w:p>
    <w:p w:rsidR="001E3FE6" w:rsidRPr="00F1525D" w:rsidRDefault="001E3FE6" w:rsidP="00A96802">
      <w:pPr>
        <w:spacing w:after="120"/>
        <w:jc w:val="both"/>
        <w:rPr>
          <w:rFonts w:ascii="Calibri" w:hAnsi="Calibri" w:cs="Calibri"/>
          <w:b/>
          <w:color w:val="000000" w:themeColor="text1"/>
          <w:sz w:val="24"/>
          <w:szCs w:val="28"/>
          <w:u w:val="single"/>
        </w:rPr>
      </w:pPr>
      <w:r w:rsidRPr="00F1525D">
        <w:rPr>
          <w:rFonts w:ascii="Calibri" w:hAnsi="Calibri" w:cs="Calibri"/>
          <w:b/>
          <w:color w:val="000000" w:themeColor="text1"/>
          <w:sz w:val="24"/>
          <w:szCs w:val="28"/>
          <w:u w:val="single"/>
        </w:rPr>
        <w:t>Préambule :</w:t>
      </w:r>
    </w:p>
    <w:p w:rsidR="000F441B" w:rsidRPr="00F1525D" w:rsidRDefault="000F441B" w:rsidP="000F441B">
      <w:pPr>
        <w:spacing w:after="120"/>
        <w:jc w:val="both"/>
        <w:rPr>
          <w:rFonts w:ascii="Calibri" w:hAnsi="Calibri" w:cs="Calibri"/>
          <w:szCs w:val="24"/>
        </w:rPr>
      </w:pPr>
      <w:r w:rsidRPr="00F1525D">
        <w:rPr>
          <w:rFonts w:ascii="Calibri" w:hAnsi="Calibri" w:cs="Calibri"/>
          <w:szCs w:val="24"/>
        </w:rPr>
        <w:t xml:space="preserve">Le cahier des charges </w:t>
      </w:r>
      <w:r w:rsidR="001D7E21" w:rsidRPr="00F1525D">
        <w:rPr>
          <w:rFonts w:ascii="Calibri" w:hAnsi="Calibri" w:cs="Calibri"/>
          <w:szCs w:val="24"/>
        </w:rPr>
        <w:t xml:space="preserve">des projets innovants sélectionnés dans le cadre du </w:t>
      </w:r>
      <w:hyperlink r:id="rId8" w:history="1">
        <w:r w:rsidR="001D7E21" w:rsidRPr="00192095">
          <w:rPr>
            <w:rStyle w:val="Lienhypertexte"/>
            <w:rFonts w:ascii="Calibri" w:hAnsi="Calibri" w:cs="Calibri"/>
            <w:szCs w:val="24"/>
          </w:rPr>
          <w:t>dispositif innovation en santé</w:t>
        </w:r>
      </w:hyperlink>
      <w:r w:rsidR="001D7E21" w:rsidRPr="00F1525D">
        <w:rPr>
          <w:rFonts w:ascii="Calibri" w:hAnsi="Calibri" w:cs="Calibri"/>
          <w:szCs w:val="24"/>
        </w:rPr>
        <w:t xml:space="preserve"> </w:t>
      </w:r>
      <w:r w:rsidRPr="00F1525D">
        <w:rPr>
          <w:rFonts w:ascii="Calibri" w:hAnsi="Calibri" w:cs="Calibri"/>
          <w:szCs w:val="24"/>
        </w:rPr>
        <w:t>est annexé à l’arrêté d’autorisation de l’expérimentation pris par l’ARS ou la Ministre selon le champ d’application territorial</w:t>
      </w:r>
      <w:r w:rsidR="00192095">
        <w:rPr>
          <w:rFonts w:ascii="Calibri" w:hAnsi="Calibri" w:cs="Calibri"/>
          <w:szCs w:val="24"/>
        </w:rPr>
        <w:t xml:space="preserve"> du projet</w:t>
      </w:r>
      <w:r w:rsidRPr="00F1525D">
        <w:rPr>
          <w:rFonts w:ascii="Calibri" w:hAnsi="Calibri" w:cs="Calibri"/>
          <w:szCs w:val="24"/>
        </w:rPr>
        <w:t>.</w:t>
      </w:r>
    </w:p>
    <w:p w:rsidR="00035185" w:rsidRPr="00F1525D" w:rsidRDefault="001D7E21" w:rsidP="00BB4FC7">
      <w:pPr>
        <w:jc w:val="both"/>
        <w:rPr>
          <w:rFonts w:ascii="Calibri" w:hAnsi="Calibri" w:cs="Calibri"/>
          <w:szCs w:val="24"/>
        </w:rPr>
      </w:pPr>
      <w:r w:rsidRPr="00F1525D">
        <w:rPr>
          <w:szCs w:val="24"/>
        </w:rPr>
        <w:t xml:space="preserve">Pour faciliter la sélection des projets, </w:t>
      </w:r>
      <w:r w:rsidR="006F0F4B">
        <w:rPr>
          <w:szCs w:val="24"/>
        </w:rPr>
        <w:t>le</w:t>
      </w:r>
      <w:r w:rsidR="000F441B" w:rsidRPr="00F1525D">
        <w:rPr>
          <w:rFonts w:ascii="Calibri" w:hAnsi="Calibri" w:cs="Calibri"/>
          <w:szCs w:val="24"/>
        </w:rPr>
        <w:t xml:space="preserve"> cahier des charges </w:t>
      </w:r>
      <w:r w:rsidR="006F0F4B">
        <w:rPr>
          <w:rFonts w:ascii="Calibri" w:hAnsi="Calibri" w:cs="Calibri"/>
          <w:szCs w:val="24"/>
        </w:rPr>
        <w:t>est</w:t>
      </w:r>
      <w:r w:rsidR="000F441B" w:rsidRPr="00F1525D">
        <w:rPr>
          <w:rFonts w:ascii="Calibri" w:hAnsi="Calibri" w:cs="Calibri"/>
          <w:szCs w:val="24"/>
        </w:rPr>
        <w:t xml:space="preserve"> élaboré en deux temps. </w:t>
      </w:r>
    </w:p>
    <w:p w:rsidR="00035185" w:rsidRPr="00F1525D" w:rsidRDefault="000F441B" w:rsidP="00BB4FC7">
      <w:pPr>
        <w:jc w:val="both"/>
        <w:rPr>
          <w:rFonts w:ascii="Calibri" w:hAnsi="Calibri" w:cs="Calibri"/>
          <w:szCs w:val="24"/>
        </w:rPr>
      </w:pPr>
      <w:r w:rsidRPr="00F1525D">
        <w:rPr>
          <w:rFonts w:ascii="Calibri" w:hAnsi="Calibri" w:cs="Calibri"/>
          <w:szCs w:val="24"/>
        </w:rPr>
        <w:t xml:space="preserve">Dans un premier temps, le porteur du projet d’expérimentation </w:t>
      </w:r>
      <w:r w:rsidR="00192095">
        <w:rPr>
          <w:rFonts w:ascii="Calibri" w:hAnsi="Calibri" w:cs="Calibri"/>
          <w:szCs w:val="24"/>
        </w:rPr>
        <w:t>formalise</w:t>
      </w:r>
      <w:r w:rsidR="00825142" w:rsidRPr="00F1525D">
        <w:rPr>
          <w:rFonts w:ascii="Calibri" w:hAnsi="Calibri" w:cs="Calibri"/>
          <w:szCs w:val="24"/>
        </w:rPr>
        <w:t xml:space="preserve"> </w:t>
      </w:r>
      <w:r w:rsidRPr="00F1525D">
        <w:rPr>
          <w:rFonts w:ascii="Calibri" w:hAnsi="Calibri" w:cs="Calibri"/>
          <w:szCs w:val="24"/>
        </w:rPr>
        <w:t>une</w:t>
      </w:r>
      <w:r w:rsidR="00035185" w:rsidRPr="00F1525D">
        <w:rPr>
          <w:rFonts w:ascii="Calibri" w:hAnsi="Calibri" w:cs="Calibri"/>
          <w:szCs w:val="24"/>
        </w:rPr>
        <w:t xml:space="preserve"> lettre d’intention</w:t>
      </w:r>
      <w:r w:rsidRPr="00F1525D">
        <w:rPr>
          <w:rFonts w:ascii="Calibri" w:hAnsi="Calibri" w:cs="Calibri"/>
          <w:szCs w:val="24"/>
        </w:rPr>
        <w:t xml:space="preserve"> qui</w:t>
      </w:r>
      <w:r w:rsidR="00035185" w:rsidRPr="00F1525D">
        <w:rPr>
          <w:rFonts w:ascii="Calibri" w:hAnsi="Calibri" w:cs="Calibri"/>
          <w:szCs w:val="24"/>
        </w:rPr>
        <w:t xml:space="preserve"> constitue le premier document </w:t>
      </w:r>
      <w:r w:rsidR="00192095">
        <w:rPr>
          <w:rFonts w:ascii="Calibri" w:hAnsi="Calibri" w:cs="Calibri"/>
          <w:szCs w:val="24"/>
        </w:rPr>
        <w:t>décrivant</w:t>
      </w:r>
      <w:r w:rsidR="00035185" w:rsidRPr="00F1525D">
        <w:rPr>
          <w:rFonts w:ascii="Calibri" w:hAnsi="Calibri" w:cs="Calibri"/>
          <w:szCs w:val="24"/>
        </w:rPr>
        <w:t xml:space="preserve"> le projet d’expérimentation. </w:t>
      </w:r>
      <w:r w:rsidR="0099746F">
        <w:rPr>
          <w:rFonts w:ascii="Calibri" w:hAnsi="Calibri" w:cs="Calibri"/>
          <w:szCs w:val="24"/>
        </w:rPr>
        <w:t>Celle-ci</w:t>
      </w:r>
      <w:r w:rsidRPr="00F1525D">
        <w:rPr>
          <w:rFonts w:ascii="Calibri" w:hAnsi="Calibri" w:cs="Calibri"/>
          <w:szCs w:val="24"/>
        </w:rPr>
        <w:t xml:space="preserve"> décrit</w:t>
      </w:r>
      <w:r w:rsidR="00BB4FC7" w:rsidRPr="00F1525D">
        <w:rPr>
          <w:rFonts w:ascii="Calibri" w:hAnsi="Calibri" w:cs="Calibri"/>
          <w:szCs w:val="24"/>
        </w:rPr>
        <w:t xml:space="preserve"> </w:t>
      </w:r>
      <w:r w:rsidR="001D7E21" w:rsidRPr="00F1525D">
        <w:rPr>
          <w:rFonts w:ascii="Calibri" w:hAnsi="Calibri" w:cs="Calibri"/>
          <w:szCs w:val="24"/>
        </w:rPr>
        <w:t xml:space="preserve">en priorité </w:t>
      </w:r>
      <w:r w:rsidRPr="00F1525D">
        <w:rPr>
          <w:rFonts w:ascii="Calibri" w:hAnsi="Calibri" w:cs="Calibri"/>
          <w:szCs w:val="24"/>
        </w:rPr>
        <w:t>la nature et les objectifs du projet d’expérimentation</w:t>
      </w:r>
      <w:r w:rsidR="00BB4FC7" w:rsidRPr="00F1525D">
        <w:rPr>
          <w:rFonts w:ascii="Calibri" w:hAnsi="Calibri" w:cs="Calibri"/>
          <w:szCs w:val="24"/>
        </w:rPr>
        <w:t xml:space="preserve">, </w:t>
      </w:r>
      <w:r w:rsidRPr="00F1525D">
        <w:rPr>
          <w:rFonts w:ascii="Calibri" w:hAnsi="Calibri" w:cs="Calibri"/>
          <w:szCs w:val="24"/>
        </w:rPr>
        <w:t xml:space="preserve">l’impact attendu sur les organisations, les principes du modèle économique escompté et les modalités de conduite du projet d’expérimentation envisagées. </w:t>
      </w:r>
      <w:r w:rsidR="00192095">
        <w:rPr>
          <w:rFonts w:ascii="Calibri" w:hAnsi="Calibri" w:cs="Calibri"/>
          <w:szCs w:val="24"/>
        </w:rPr>
        <w:t>Il est souhaitable que c</w:t>
      </w:r>
      <w:r w:rsidR="00035185" w:rsidRPr="00F1525D">
        <w:rPr>
          <w:rFonts w:ascii="Calibri" w:hAnsi="Calibri" w:cs="Calibri"/>
          <w:szCs w:val="24"/>
        </w:rPr>
        <w:t xml:space="preserve">ette lettre </w:t>
      </w:r>
      <w:r w:rsidR="00192095">
        <w:rPr>
          <w:rFonts w:ascii="Calibri" w:hAnsi="Calibri" w:cs="Calibri"/>
          <w:szCs w:val="24"/>
        </w:rPr>
        <w:t>soit</w:t>
      </w:r>
      <w:r w:rsidR="00035185" w:rsidRPr="00F1525D">
        <w:rPr>
          <w:rFonts w:ascii="Calibri" w:hAnsi="Calibri" w:cs="Calibri"/>
          <w:szCs w:val="24"/>
        </w:rPr>
        <w:t xml:space="preserve"> signée par </w:t>
      </w:r>
      <w:r w:rsidR="00192095">
        <w:rPr>
          <w:rFonts w:ascii="Calibri" w:hAnsi="Calibri" w:cs="Calibri"/>
          <w:szCs w:val="24"/>
        </w:rPr>
        <w:t>les</w:t>
      </w:r>
      <w:r w:rsidR="00035185" w:rsidRPr="00F1525D">
        <w:rPr>
          <w:rFonts w:ascii="Calibri" w:hAnsi="Calibri" w:cs="Calibri"/>
          <w:szCs w:val="24"/>
        </w:rPr>
        <w:t xml:space="preserve"> partenaires </w:t>
      </w:r>
      <w:r w:rsidR="00825142" w:rsidRPr="00F1525D">
        <w:rPr>
          <w:rFonts w:ascii="Calibri" w:hAnsi="Calibri" w:cs="Calibri"/>
          <w:szCs w:val="24"/>
        </w:rPr>
        <w:t>participant au</w:t>
      </w:r>
      <w:r w:rsidR="00035185" w:rsidRPr="00F1525D">
        <w:rPr>
          <w:rFonts w:ascii="Calibri" w:hAnsi="Calibri" w:cs="Calibri"/>
          <w:szCs w:val="24"/>
        </w:rPr>
        <w:t xml:space="preserve"> projet d’expérimentation.</w:t>
      </w:r>
    </w:p>
    <w:p w:rsidR="00BB4FC7" w:rsidRPr="00F1525D" w:rsidRDefault="00C36E65" w:rsidP="00BB4FC7">
      <w:pPr>
        <w:jc w:val="both"/>
        <w:rPr>
          <w:rFonts w:ascii="Calibri" w:hAnsi="Calibri" w:cs="Calibri"/>
          <w:szCs w:val="24"/>
        </w:rPr>
      </w:pPr>
      <w:r w:rsidRPr="00F1525D">
        <w:rPr>
          <w:rFonts w:ascii="Calibri" w:hAnsi="Calibri" w:cs="Calibri"/>
          <w:szCs w:val="24"/>
        </w:rPr>
        <w:t>Cette lettre d’intention doit</w:t>
      </w:r>
      <w:r w:rsidR="001D7E21" w:rsidRPr="00F1525D">
        <w:rPr>
          <w:rFonts w:ascii="Calibri" w:hAnsi="Calibri" w:cs="Calibri"/>
          <w:szCs w:val="24"/>
        </w:rPr>
        <w:t xml:space="preserve"> permettre de vérifier si l</w:t>
      </w:r>
      <w:r w:rsidR="009D6713">
        <w:rPr>
          <w:rFonts w:ascii="Calibri" w:hAnsi="Calibri" w:cs="Calibri"/>
          <w:szCs w:val="24"/>
        </w:rPr>
        <w:t>e projet relève bien du champ du</w:t>
      </w:r>
      <w:r w:rsidR="001D7E21" w:rsidRPr="00F1525D">
        <w:rPr>
          <w:rFonts w:ascii="Calibri" w:hAnsi="Calibri" w:cs="Calibri"/>
          <w:szCs w:val="24"/>
        </w:rPr>
        <w:t xml:space="preserve"> dispositif d’innovation en santé et s’il présente un stade de maturité suffisant. </w:t>
      </w:r>
      <w:r w:rsidR="0099746F" w:rsidRPr="00F1525D">
        <w:rPr>
          <w:rFonts w:ascii="Calibri" w:hAnsi="Calibri" w:cs="Calibri"/>
          <w:szCs w:val="24"/>
        </w:rPr>
        <w:t>Des</w:t>
      </w:r>
      <w:r w:rsidR="00035185" w:rsidRPr="00F1525D">
        <w:rPr>
          <w:rFonts w:ascii="Calibri" w:hAnsi="Calibri" w:cs="Calibri"/>
          <w:szCs w:val="24"/>
        </w:rPr>
        <w:t xml:space="preserve"> échanges s’engageront</w:t>
      </w:r>
      <w:r w:rsidR="00207D34" w:rsidRPr="00F1525D">
        <w:rPr>
          <w:rFonts w:ascii="Calibri" w:hAnsi="Calibri" w:cs="Calibri"/>
          <w:szCs w:val="24"/>
        </w:rPr>
        <w:t xml:space="preserve"> ensuite</w:t>
      </w:r>
      <w:r w:rsidR="009D6713">
        <w:rPr>
          <w:rFonts w:ascii="Calibri" w:hAnsi="Calibri" w:cs="Calibri"/>
          <w:szCs w:val="24"/>
        </w:rPr>
        <w:t xml:space="preserve">, </w:t>
      </w:r>
      <w:r w:rsidR="00035185" w:rsidRPr="00F1525D">
        <w:rPr>
          <w:rFonts w:ascii="Calibri" w:hAnsi="Calibri" w:cs="Calibri"/>
          <w:szCs w:val="24"/>
        </w:rPr>
        <w:t xml:space="preserve">afin de compléter le projet d’expérimentation </w:t>
      </w:r>
      <w:r w:rsidR="00BB4FC7" w:rsidRPr="00F1525D">
        <w:rPr>
          <w:rFonts w:ascii="Calibri" w:hAnsi="Calibri" w:cs="Calibri"/>
          <w:szCs w:val="24"/>
        </w:rPr>
        <w:t>avec l’appui</w:t>
      </w:r>
      <w:r w:rsidR="00035185" w:rsidRPr="00F1525D">
        <w:rPr>
          <w:rFonts w:ascii="Calibri" w:hAnsi="Calibri" w:cs="Calibri"/>
          <w:szCs w:val="24"/>
        </w:rPr>
        <w:t xml:space="preserve"> soit </w:t>
      </w:r>
      <w:r w:rsidR="00BB4FC7" w:rsidRPr="00F1525D">
        <w:rPr>
          <w:rFonts w:ascii="Calibri" w:hAnsi="Calibri" w:cs="Calibri"/>
          <w:szCs w:val="24"/>
        </w:rPr>
        <w:t>de</w:t>
      </w:r>
      <w:r w:rsidR="00035185" w:rsidRPr="00F1525D">
        <w:rPr>
          <w:rFonts w:ascii="Calibri" w:hAnsi="Calibri" w:cs="Calibri"/>
          <w:szCs w:val="24"/>
        </w:rPr>
        <w:t xml:space="preserve"> l’ARS</w:t>
      </w:r>
      <w:r w:rsidR="00235B55" w:rsidRPr="00F1525D">
        <w:rPr>
          <w:rFonts w:ascii="Calibri" w:hAnsi="Calibri" w:cs="Calibri"/>
          <w:szCs w:val="24"/>
        </w:rPr>
        <w:t xml:space="preserve"> (lorsque la portée du projet est régionale ou infrarégionale)</w:t>
      </w:r>
      <w:r w:rsidR="00035185" w:rsidRPr="00F1525D">
        <w:rPr>
          <w:rFonts w:ascii="Calibri" w:hAnsi="Calibri" w:cs="Calibri"/>
          <w:szCs w:val="24"/>
        </w:rPr>
        <w:t xml:space="preserve">, soit </w:t>
      </w:r>
      <w:r w:rsidR="00BB4FC7" w:rsidRPr="00F1525D">
        <w:rPr>
          <w:rFonts w:ascii="Calibri" w:hAnsi="Calibri" w:cs="Calibri"/>
          <w:szCs w:val="24"/>
        </w:rPr>
        <w:t>de</w:t>
      </w:r>
      <w:r w:rsidR="00035185" w:rsidRPr="00F1525D">
        <w:rPr>
          <w:rFonts w:ascii="Calibri" w:hAnsi="Calibri" w:cs="Calibri"/>
          <w:szCs w:val="24"/>
        </w:rPr>
        <w:t xml:space="preserve"> l’équipe nationale d’appui </w:t>
      </w:r>
      <w:r w:rsidR="00235B55" w:rsidRPr="00F1525D">
        <w:rPr>
          <w:rFonts w:ascii="Calibri" w:hAnsi="Calibri" w:cs="Calibri"/>
          <w:szCs w:val="24"/>
        </w:rPr>
        <w:t>(lorsque la portée du projet est interrégionale ou nationale)</w:t>
      </w:r>
      <w:r w:rsidR="00035185" w:rsidRPr="00F1525D">
        <w:rPr>
          <w:rFonts w:ascii="Calibri" w:hAnsi="Calibri" w:cs="Calibri"/>
          <w:szCs w:val="24"/>
        </w:rPr>
        <w:t xml:space="preserve">, pour constituer ce qui deviendra le projet </w:t>
      </w:r>
      <w:r w:rsidR="000F441B" w:rsidRPr="00F1525D">
        <w:rPr>
          <w:rFonts w:ascii="Calibri" w:hAnsi="Calibri" w:cs="Calibri"/>
          <w:szCs w:val="24"/>
        </w:rPr>
        <w:t>de</w:t>
      </w:r>
      <w:r w:rsidR="00035185" w:rsidRPr="00F1525D">
        <w:rPr>
          <w:rFonts w:ascii="Calibri" w:hAnsi="Calibri" w:cs="Calibri"/>
          <w:szCs w:val="24"/>
        </w:rPr>
        <w:t xml:space="preserve"> cahier des charges</w:t>
      </w:r>
      <w:r w:rsidR="001D7E21" w:rsidRPr="00F1525D">
        <w:rPr>
          <w:rFonts w:ascii="Calibri" w:hAnsi="Calibri" w:cs="Calibri"/>
          <w:szCs w:val="24"/>
        </w:rPr>
        <w:t>.</w:t>
      </w:r>
    </w:p>
    <w:p w:rsidR="008753AC" w:rsidRPr="00F1525D" w:rsidRDefault="00C01E7D" w:rsidP="00BB4FC7">
      <w:pPr>
        <w:jc w:val="both"/>
        <w:rPr>
          <w:rFonts w:ascii="Calibri" w:hAnsi="Calibri" w:cs="Calibri"/>
          <w:szCs w:val="24"/>
        </w:rPr>
      </w:pPr>
      <w:r w:rsidRPr="00F1525D">
        <w:rPr>
          <w:rFonts w:ascii="Calibri" w:hAnsi="Calibri" w:cs="Calibri"/>
          <w:szCs w:val="24"/>
        </w:rPr>
        <w:t xml:space="preserve">Il est rappelé que les projets </w:t>
      </w:r>
      <w:r w:rsidR="006F0F4B">
        <w:rPr>
          <w:rFonts w:ascii="Calibri" w:hAnsi="Calibri" w:cs="Calibri"/>
          <w:szCs w:val="24"/>
        </w:rPr>
        <w:t xml:space="preserve">ne </w:t>
      </w:r>
      <w:r w:rsidRPr="00F1525D">
        <w:rPr>
          <w:rFonts w:ascii="Calibri" w:hAnsi="Calibri" w:cs="Calibri"/>
          <w:szCs w:val="24"/>
        </w:rPr>
        <w:t xml:space="preserve">seront </w:t>
      </w:r>
      <w:r w:rsidR="0099746F">
        <w:rPr>
          <w:rFonts w:ascii="Calibri" w:hAnsi="Calibri" w:cs="Calibri"/>
          <w:szCs w:val="24"/>
        </w:rPr>
        <w:t>éligibles</w:t>
      </w:r>
      <w:r w:rsidRPr="00F1525D">
        <w:rPr>
          <w:rFonts w:ascii="Calibri" w:hAnsi="Calibri" w:cs="Calibri"/>
          <w:szCs w:val="24"/>
        </w:rPr>
        <w:t xml:space="preserve"> </w:t>
      </w:r>
      <w:r w:rsidR="006F0F4B">
        <w:rPr>
          <w:rFonts w:ascii="Calibri" w:hAnsi="Calibri" w:cs="Calibri"/>
          <w:szCs w:val="24"/>
        </w:rPr>
        <w:t xml:space="preserve">que </w:t>
      </w:r>
      <w:r w:rsidRPr="00F1525D">
        <w:rPr>
          <w:rFonts w:ascii="Calibri" w:hAnsi="Calibri" w:cs="Calibri"/>
          <w:szCs w:val="24"/>
        </w:rPr>
        <w:t xml:space="preserve">si </w:t>
      </w:r>
      <w:r w:rsidR="0045195D" w:rsidRPr="00F1525D">
        <w:rPr>
          <w:rFonts w:ascii="Calibri" w:hAnsi="Calibri" w:cs="Calibri"/>
          <w:szCs w:val="24"/>
        </w:rPr>
        <w:t xml:space="preserve">l’objet de l’expérimentation correspond à l’un ou l’autre des </w:t>
      </w:r>
      <w:hyperlink r:id="rId9" w:history="1">
        <w:r w:rsidR="00C36E65" w:rsidRPr="0099746F">
          <w:rPr>
            <w:rStyle w:val="Lienhypertexte"/>
            <w:rFonts w:ascii="Calibri" w:hAnsi="Calibri" w:cs="Calibri"/>
            <w:szCs w:val="24"/>
          </w:rPr>
          <w:t>objectifs du dispositif d’innovation en santé</w:t>
        </w:r>
      </w:hyperlink>
      <w:r w:rsidR="00C36E65" w:rsidRPr="00F1525D">
        <w:rPr>
          <w:rFonts w:ascii="Calibri" w:hAnsi="Calibri" w:cs="Calibri"/>
          <w:szCs w:val="24"/>
        </w:rPr>
        <w:t xml:space="preserve"> </w:t>
      </w:r>
      <w:r w:rsidR="0045195D" w:rsidRPr="00F1525D">
        <w:rPr>
          <w:rFonts w:ascii="Calibri" w:hAnsi="Calibri" w:cs="Calibri"/>
          <w:szCs w:val="24"/>
        </w:rPr>
        <w:t xml:space="preserve">et si la mise en œuvre de l’expérimentation </w:t>
      </w:r>
      <w:r w:rsidR="00A57B28" w:rsidRPr="00F1525D">
        <w:rPr>
          <w:rFonts w:ascii="Calibri" w:hAnsi="Calibri" w:cs="Calibri"/>
          <w:szCs w:val="24"/>
        </w:rPr>
        <w:t>nécessite</w:t>
      </w:r>
      <w:r w:rsidR="0045195D" w:rsidRPr="00F1525D">
        <w:rPr>
          <w:rFonts w:ascii="Calibri" w:hAnsi="Calibri" w:cs="Calibri"/>
          <w:szCs w:val="24"/>
        </w:rPr>
        <w:t xml:space="preserve"> au moins une des </w:t>
      </w:r>
      <w:hyperlink r:id="rId10" w:history="1">
        <w:r w:rsidR="0045195D" w:rsidRPr="0099746F">
          <w:rPr>
            <w:rStyle w:val="Lienhypertexte"/>
            <w:rFonts w:ascii="Calibri" w:hAnsi="Calibri" w:cs="Calibri"/>
            <w:szCs w:val="24"/>
          </w:rPr>
          <w:t xml:space="preserve">dérogations </w:t>
        </w:r>
        <w:r w:rsidR="00802C8E" w:rsidRPr="0099746F">
          <w:rPr>
            <w:rStyle w:val="Lienhypertexte"/>
            <w:rFonts w:ascii="Calibri" w:hAnsi="Calibri" w:cs="Calibri"/>
            <w:szCs w:val="24"/>
          </w:rPr>
          <w:t>financières ou organisationnelles</w:t>
        </w:r>
      </w:hyperlink>
      <w:r w:rsidR="006F0F4B">
        <w:rPr>
          <w:rFonts w:ascii="Calibri" w:hAnsi="Calibri" w:cs="Calibri"/>
          <w:szCs w:val="24"/>
        </w:rPr>
        <w:t xml:space="preserve"> précisées par la loi</w:t>
      </w:r>
      <w:r w:rsidR="0099746F">
        <w:rPr>
          <w:rFonts w:ascii="Calibri" w:hAnsi="Calibri" w:cs="Calibri"/>
          <w:szCs w:val="24"/>
        </w:rPr>
        <w:t xml:space="preserve">. La sélection des projets </w:t>
      </w:r>
      <w:r w:rsidR="0045195D" w:rsidRPr="00F1525D">
        <w:rPr>
          <w:rFonts w:ascii="Calibri" w:hAnsi="Calibri" w:cs="Calibri"/>
          <w:szCs w:val="24"/>
        </w:rPr>
        <w:t xml:space="preserve">se fera </w:t>
      </w:r>
      <w:r w:rsidR="002C2A7E" w:rsidRPr="00F1525D">
        <w:rPr>
          <w:rFonts w:ascii="Calibri" w:hAnsi="Calibri" w:cs="Calibri"/>
          <w:szCs w:val="24"/>
        </w:rPr>
        <w:t xml:space="preserve">notamment </w:t>
      </w:r>
      <w:r w:rsidR="0045195D" w:rsidRPr="00F1525D">
        <w:rPr>
          <w:rFonts w:ascii="Calibri" w:hAnsi="Calibri" w:cs="Calibri"/>
          <w:szCs w:val="24"/>
        </w:rPr>
        <w:t xml:space="preserve">au regard des critères suivants </w:t>
      </w:r>
      <w:r w:rsidR="008753AC" w:rsidRPr="00F1525D">
        <w:rPr>
          <w:rFonts w:ascii="Calibri" w:hAnsi="Calibri" w:cs="Calibri"/>
          <w:szCs w:val="24"/>
        </w:rPr>
        <w:t xml:space="preserve">: </w:t>
      </w:r>
      <w:r w:rsidR="0045195D" w:rsidRPr="00F1525D">
        <w:rPr>
          <w:rFonts w:ascii="Calibri" w:hAnsi="Calibri" w:cs="Calibri"/>
          <w:szCs w:val="24"/>
        </w:rPr>
        <w:t>le caractère innovant</w:t>
      </w:r>
      <w:r w:rsidR="008753AC" w:rsidRPr="00F1525D">
        <w:rPr>
          <w:rFonts w:ascii="Calibri" w:hAnsi="Calibri" w:cs="Calibri"/>
          <w:szCs w:val="24"/>
        </w:rPr>
        <w:t>, la faisabilité, la reproductibilité et l’efficience.</w:t>
      </w:r>
    </w:p>
    <w:p w:rsidR="00035185" w:rsidRPr="00F1525D" w:rsidRDefault="00BB4FC7" w:rsidP="00BB4FC7">
      <w:pPr>
        <w:jc w:val="both"/>
        <w:rPr>
          <w:rFonts w:ascii="Calibri" w:hAnsi="Calibri" w:cs="Calibri"/>
          <w:szCs w:val="24"/>
        </w:rPr>
      </w:pPr>
      <w:r w:rsidRPr="00F1525D">
        <w:rPr>
          <w:rFonts w:ascii="Calibri" w:hAnsi="Calibri" w:cs="Calibri"/>
          <w:szCs w:val="24"/>
        </w:rPr>
        <w:t>Le</w:t>
      </w:r>
      <w:r w:rsidR="00035185" w:rsidRPr="00F1525D">
        <w:rPr>
          <w:rFonts w:ascii="Calibri" w:hAnsi="Calibri" w:cs="Calibri"/>
          <w:szCs w:val="24"/>
        </w:rPr>
        <w:t xml:space="preserve"> </w:t>
      </w:r>
      <w:r w:rsidR="00825142" w:rsidRPr="00F1525D">
        <w:rPr>
          <w:rFonts w:ascii="Calibri" w:hAnsi="Calibri" w:cs="Calibri"/>
          <w:szCs w:val="24"/>
        </w:rPr>
        <w:t xml:space="preserve">projet de </w:t>
      </w:r>
      <w:r w:rsidR="00035185" w:rsidRPr="00F1525D">
        <w:rPr>
          <w:rFonts w:ascii="Calibri" w:hAnsi="Calibri" w:cs="Calibri"/>
          <w:szCs w:val="24"/>
        </w:rPr>
        <w:t>cahier des charges</w:t>
      </w:r>
      <w:r w:rsidRPr="00F1525D">
        <w:rPr>
          <w:rFonts w:ascii="Calibri" w:hAnsi="Calibri" w:cs="Calibri"/>
          <w:szCs w:val="24"/>
        </w:rPr>
        <w:t xml:space="preserve"> </w:t>
      </w:r>
      <w:r w:rsidR="00035185" w:rsidRPr="00F1525D">
        <w:rPr>
          <w:rFonts w:ascii="Calibri" w:hAnsi="Calibri" w:cs="Calibri"/>
          <w:szCs w:val="24"/>
        </w:rPr>
        <w:t>détaille</w:t>
      </w:r>
      <w:r w:rsidRPr="00F1525D">
        <w:rPr>
          <w:rFonts w:ascii="Calibri" w:hAnsi="Calibri" w:cs="Calibri"/>
          <w:szCs w:val="24"/>
        </w:rPr>
        <w:t>ra</w:t>
      </w:r>
      <w:r w:rsidR="00035185" w:rsidRPr="00F1525D">
        <w:rPr>
          <w:rFonts w:ascii="Calibri" w:hAnsi="Calibri" w:cs="Calibri"/>
          <w:szCs w:val="24"/>
        </w:rPr>
        <w:t xml:space="preserve"> </w:t>
      </w:r>
      <w:r w:rsidR="0022158E" w:rsidRPr="00F1525D">
        <w:rPr>
          <w:rFonts w:ascii="Calibri" w:hAnsi="Calibri" w:cs="Calibri"/>
          <w:szCs w:val="24"/>
        </w:rPr>
        <w:t>le contenu de l</w:t>
      </w:r>
      <w:r w:rsidR="00035185" w:rsidRPr="00F1525D">
        <w:rPr>
          <w:rFonts w:ascii="Calibri" w:hAnsi="Calibri" w:cs="Calibri"/>
          <w:szCs w:val="24"/>
        </w:rPr>
        <w:t>’expérimentation, sa durée, son objet et sa catégorie, les dérogations aux dispositions réglementaires, son champ d’application territorial, la nature des informations recueillies sur les patients pris en charge, les modalités de financement, d’évaluation, les professions, structures ou organismes participants appelés à établir une déclaration de liens d'intérêts. Les éventuelles tarifications et rémunérations expérimentales y sont précisées.</w:t>
      </w:r>
    </w:p>
    <w:p w:rsidR="00F1525D" w:rsidRPr="00F1525D" w:rsidRDefault="00035185" w:rsidP="009071F8">
      <w:pPr>
        <w:jc w:val="both"/>
        <w:rPr>
          <w:rFonts w:ascii="Calibri" w:hAnsi="Calibri" w:cs="Calibri"/>
          <w:szCs w:val="24"/>
        </w:rPr>
      </w:pPr>
      <w:r w:rsidRPr="00F1525D">
        <w:rPr>
          <w:rFonts w:ascii="Calibri" w:hAnsi="Calibri" w:cs="Calibri"/>
          <w:szCs w:val="24"/>
        </w:rPr>
        <w:t xml:space="preserve">Lorsque le projet de cahier des charges est considéré comme suffisamment abouti, il est transmis </w:t>
      </w:r>
      <w:r w:rsidR="00BB4FC7" w:rsidRPr="00F1525D">
        <w:rPr>
          <w:rFonts w:ascii="Calibri" w:hAnsi="Calibri" w:cs="Calibri"/>
          <w:szCs w:val="24"/>
        </w:rPr>
        <w:t xml:space="preserve">pour avis </w:t>
      </w:r>
      <w:r w:rsidRPr="00F1525D">
        <w:rPr>
          <w:rFonts w:ascii="Calibri" w:hAnsi="Calibri" w:cs="Calibri"/>
          <w:szCs w:val="24"/>
        </w:rPr>
        <w:t>au comité technique</w:t>
      </w:r>
      <w:r w:rsidR="00BB4FC7" w:rsidRPr="00F1525D">
        <w:rPr>
          <w:rFonts w:ascii="Calibri" w:hAnsi="Calibri" w:cs="Calibri"/>
          <w:szCs w:val="24"/>
        </w:rPr>
        <w:t xml:space="preserve"> de l’innovation en santé</w:t>
      </w:r>
      <w:r w:rsidR="00032A27" w:rsidRPr="00F1525D">
        <w:rPr>
          <w:rFonts w:ascii="Calibri" w:hAnsi="Calibri" w:cs="Calibri"/>
          <w:szCs w:val="24"/>
        </w:rPr>
        <w:t xml:space="preserve"> qui pourra demander des amendements</w:t>
      </w:r>
      <w:r w:rsidRPr="00F1525D">
        <w:rPr>
          <w:rFonts w:ascii="Calibri" w:hAnsi="Calibri" w:cs="Calibri"/>
          <w:szCs w:val="24"/>
        </w:rPr>
        <w:t>.</w:t>
      </w:r>
      <w:r w:rsidR="00F1525D" w:rsidRPr="00F1525D">
        <w:rPr>
          <w:rFonts w:ascii="Calibri" w:hAnsi="Calibri" w:cs="Calibri"/>
          <w:szCs w:val="24"/>
        </w:rPr>
        <w:t xml:space="preserve"> </w:t>
      </w:r>
    </w:p>
    <w:p w:rsidR="009071F8" w:rsidRPr="00F1525D" w:rsidRDefault="009071F8" w:rsidP="009071F8">
      <w:pPr>
        <w:jc w:val="both"/>
        <w:rPr>
          <w:rFonts w:ascii="Calibri" w:hAnsi="Calibri" w:cs="Calibri"/>
          <w:szCs w:val="24"/>
        </w:rPr>
      </w:pPr>
      <w:r w:rsidRPr="00F1525D">
        <w:rPr>
          <w:rFonts w:ascii="Calibri" w:hAnsi="Calibri" w:cs="Calibri"/>
          <w:szCs w:val="24"/>
        </w:rPr>
        <w:t>Afin de vous aider à renseigner la lettre d’intention, vous pouvez utilement vous reporter au document intitulé « Foire aux questions » sur le site du ministère</w:t>
      </w:r>
      <w:r w:rsidR="006F0F4B">
        <w:rPr>
          <w:rFonts w:ascii="Calibri" w:hAnsi="Calibri" w:cs="Calibri"/>
          <w:szCs w:val="24"/>
        </w:rPr>
        <w:t xml:space="preserve"> (</w:t>
      </w:r>
      <w:hyperlink r:id="rId11" w:history="1">
        <w:r w:rsidR="006F0F4B" w:rsidRPr="00B70804">
          <w:rPr>
            <w:rStyle w:val="Lienhypertexte"/>
            <w:rFonts w:ascii="Calibri" w:hAnsi="Calibri" w:cs="Calibri"/>
            <w:szCs w:val="24"/>
          </w:rPr>
          <w:t>http://solidarites-sante.gouv.fr/systeme-de-sante-et-medico-social/parcours-des-patients-et-des-usagers/article-51</w:t>
        </w:r>
      </w:hyperlink>
      <w:r w:rsidR="006F0F4B">
        <w:rPr>
          <w:rFonts w:ascii="Calibri" w:hAnsi="Calibri" w:cs="Calibri"/>
          <w:szCs w:val="24"/>
        </w:rPr>
        <w:t>)</w:t>
      </w:r>
      <w:r w:rsidRPr="00F1525D">
        <w:rPr>
          <w:rFonts w:ascii="Calibri" w:hAnsi="Calibri" w:cs="Calibri"/>
          <w:szCs w:val="24"/>
        </w:rPr>
        <w:t xml:space="preserve">. </w:t>
      </w:r>
    </w:p>
    <w:p w:rsidR="00F1525D" w:rsidRDefault="00F1525D">
      <w:pPr>
        <w:rPr>
          <w:rFonts w:ascii="Calibri" w:hAnsi="Calibri" w:cs="Calibri"/>
          <w:b/>
          <w:sz w:val="28"/>
          <w:szCs w:val="28"/>
          <w:u w:val="single"/>
        </w:rPr>
      </w:pPr>
      <w:r>
        <w:rPr>
          <w:rFonts w:ascii="Calibri" w:hAnsi="Calibri" w:cs="Calibri"/>
          <w:b/>
          <w:sz w:val="28"/>
          <w:szCs w:val="28"/>
          <w:u w:val="single"/>
        </w:rPr>
        <w:br w:type="page"/>
      </w:r>
    </w:p>
    <w:p w:rsidR="00095730" w:rsidRPr="008D70A6" w:rsidRDefault="00095730" w:rsidP="00095730">
      <w:pPr>
        <w:pStyle w:val="Paragraphedeliste"/>
        <w:spacing w:after="120"/>
        <w:ind w:left="1080"/>
        <w:jc w:val="both"/>
        <w:rPr>
          <w:rFonts w:ascii="Calibri" w:hAnsi="Calibri" w:cs="Calibri"/>
          <w:b/>
          <w:sz w:val="24"/>
          <w:szCs w:val="24"/>
          <w:u w:val="single"/>
        </w:rPr>
      </w:pPr>
    </w:p>
    <w:p w:rsidR="009E687B" w:rsidRPr="008D70A6" w:rsidRDefault="001760C7" w:rsidP="001760C7">
      <w:pPr>
        <w:pStyle w:val="Paragraphedeliste"/>
        <w:spacing w:after="120"/>
        <w:jc w:val="both"/>
        <w:rPr>
          <w:rFonts w:ascii="Calibri" w:hAnsi="Calibri" w:cs="Calibri"/>
          <w:i/>
          <w:sz w:val="24"/>
          <w:szCs w:val="24"/>
        </w:rPr>
      </w:pPr>
      <w:r>
        <w:rPr>
          <w:rFonts w:ascii="Calibri" w:hAnsi="Calibri" w:cs="Calibri"/>
          <w:i/>
          <w:sz w:val="24"/>
          <w:szCs w:val="24"/>
        </w:rPr>
        <w:t xml:space="preserve">La </w:t>
      </w:r>
      <w:r w:rsidR="009E687B" w:rsidRPr="008D70A6">
        <w:rPr>
          <w:rFonts w:ascii="Calibri" w:hAnsi="Calibri" w:cs="Calibri"/>
          <w:i/>
          <w:sz w:val="24"/>
          <w:szCs w:val="24"/>
        </w:rPr>
        <w:t xml:space="preserve">lettre d’intention </w:t>
      </w:r>
      <w:r w:rsidR="006410D6" w:rsidRPr="008D70A6">
        <w:rPr>
          <w:rFonts w:ascii="Calibri" w:hAnsi="Calibri" w:cs="Calibri"/>
          <w:i/>
          <w:sz w:val="24"/>
          <w:szCs w:val="24"/>
        </w:rPr>
        <w:t xml:space="preserve">sera signée par le </w:t>
      </w:r>
      <w:r w:rsidR="000F07BD" w:rsidRPr="008D70A6">
        <w:rPr>
          <w:rFonts w:ascii="Calibri" w:hAnsi="Calibri" w:cs="Calibri"/>
          <w:i/>
          <w:sz w:val="24"/>
          <w:szCs w:val="24"/>
        </w:rPr>
        <w:t>porteur</w:t>
      </w:r>
      <w:r w:rsidR="006410D6" w:rsidRPr="008D70A6">
        <w:rPr>
          <w:rFonts w:ascii="Calibri" w:hAnsi="Calibri" w:cs="Calibri"/>
          <w:i/>
          <w:sz w:val="24"/>
          <w:szCs w:val="24"/>
        </w:rPr>
        <w:t xml:space="preserve"> et le cas échéant par</w:t>
      </w:r>
      <w:r w:rsidR="009E687B" w:rsidRPr="008D70A6">
        <w:rPr>
          <w:rFonts w:ascii="Calibri" w:hAnsi="Calibri" w:cs="Calibri"/>
          <w:i/>
          <w:sz w:val="24"/>
          <w:szCs w:val="24"/>
        </w:rPr>
        <w:t xml:space="preserve"> les partenaires </w:t>
      </w:r>
      <w:r w:rsidR="006410D6" w:rsidRPr="008D70A6">
        <w:rPr>
          <w:rFonts w:ascii="Calibri" w:hAnsi="Calibri" w:cs="Calibri"/>
          <w:i/>
          <w:sz w:val="24"/>
          <w:szCs w:val="24"/>
        </w:rPr>
        <w:t xml:space="preserve">parties prenantes du </w:t>
      </w:r>
      <w:r w:rsidR="00035185">
        <w:rPr>
          <w:rFonts w:ascii="Calibri" w:hAnsi="Calibri" w:cs="Calibri"/>
          <w:i/>
          <w:sz w:val="24"/>
          <w:szCs w:val="24"/>
        </w:rPr>
        <w:t>projet d’expérimentation</w:t>
      </w:r>
      <w:r w:rsidR="001409CE" w:rsidRPr="008D70A6">
        <w:rPr>
          <w:rFonts w:ascii="Calibri" w:hAnsi="Calibri" w:cs="Calibri"/>
          <w:i/>
          <w:sz w:val="24"/>
          <w:szCs w:val="24"/>
        </w:rPr>
        <w:t xml:space="preserve"> afin de s’assurer de leur engagement</w:t>
      </w:r>
      <w:r w:rsidR="006410D6" w:rsidRPr="008D70A6">
        <w:rPr>
          <w:rFonts w:ascii="Calibri" w:hAnsi="Calibri" w:cs="Calibri"/>
          <w:i/>
          <w:sz w:val="24"/>
          <w:szCs w:val="24"/>
        </w:rPr>
        <w:t>.</w:t>
      </w:r>
    </w:p>
    <w:p w:rsidR="00095730" w:rsidRPr="008D70A6" w:rsidRDefault="00095730" w:rsidP="00A96802">
      <w:pPr>
        <w:spacing w:after="120"/>
        <w:jc w:val="both"/>
        <w:rPr>
          <w:rFonts w:ascii="Calibri" w:hAnsi="Calibri" w:cs="Calibri"/>
          <w:b/>
          <w:sz w:val="24"/>
          <w:szCs w:val="24"/>
          <w:u w:val="single"/>
        </w:rPr>
      </w:pPr>
    </w:p>
    <w:p w:rsidR="006A0B42" w:rsidRPr="008D70A6" w:rsidRDefault="006A0B42" w:rsidP="007062A0">
      <w:pPr>
        <w:pStyle w:val="Paragraphedeliste"/>
        <w:numPr>
          <w:ilvl w:val="0"/>
          <w:numId w:val="34"/>
        </w:numPr>
        <w:spacing w:after="0"/>
        <w:jc w:val="both"/>
        <w:rPr>
          <w:rFonts w:ascii="Calibri" w:hAnsi="Calibri" w:cs="Calibri"/>
          <w:b/>
          <w:sz w:val="24"/>
          <w:szCs w:val="24"/>
          <w:u w:val="single"/>
        </w:rPr>
      </w:pPr>
      <w:r w:rsidRPr="008D70A6">
        <w:rPr>
          <w:rFonts w:ascii="Calibri" w:hAnsi="Calibri" w:cs="Calibri"/>
          <w:b/>
          <w:iCs/>
          <w:sz w:val="24"/>
          <w:szCs w:val="24"/>
          <w:u w:val="single"/>
        </w:rPr>
        <w:t>Objet et</w:t>
      </w:r>
      <w:r w:rsidR="006020CB">
        <w:rPr>
          <w:rFonts w:ascii="Calibri" w:hAnsi="Calibri" w:cs="Calibri"/>
          <w:b/>
          <w:iCs/>
          <w:sz w:val="24"/>
          <w:szCs w:val="24"/>
          <w:u w:val="single"/>
        </w:rPr>
        <w:t xml:space="preserve"> finalité du </w:t>
      </w:r>
      <w:r w:rsidR="00E87D0A">
        <w:rPr>
          <w:rFonts w:ascii="Calibri" w:hAnsi="Calibri" w:cs="Calibri"/>
          <w:b/>
          <w:iCs/>
          <w:sz w:val="24"/>
          <w:szCs w:val="24"/>
          <w:u w:val="single"/>
        </w:rPr>
        <w:t>projet d’expérimentation</w:t>
      </w:r>
      <w:r w:rsidRPr="008D70A6">
        <w:rPr>
          <w:rFonts w:ascii="Calibri" w:hAnsi="Calibri" w:cs="Calibri"/>
          <w:b/>
          <w:iCs/>
          <w:sz w:val="24"/>
          <w:szCs w:val="24"/>
          <w:u w:val="single"/>
        </w:rPr>
        <w:t xml:space="preserve"> </w:t>
      </w:r>
      <w:r w:rsidR="006020CB">
        <w:rPr>
          <w:rFonts w:ascii="Calibri" w:hAnsi="Calibri" w:cs="Calibri"/>
          <w:b/>
          <w:iCs/>
          <w:sz w:val="24"/>
          <w:szCs w:val="24"/>
          <w:u w:val="single"/>
        </w:rPr>
        <w:t>/ Enjeu de l</w:t>
      </w:r>
      <w:r w:rsidR="00035185">
        <w:rPr>
          <w:rFonts w:ascii="Calibri" w:hAnsi="Calibri" w:cs="Calibri"/>
          <w:b/>
          <w:iCs/>
          <w:sz w:val="24"/>
          <w:szCs w:val="24"/>
          <w:u w:val="single"/>
        </w:rPr>
        <w:t>’expérimentation</w:t>
      </w:r>
      <w:r w:rsidR="00D4765E" w:rsidRPr="008D70A6">
        <w:rPr>
          <w:rFonts w:ascii="Calibri" w:hAnsi="Calibri" w:cs="Calibri"/>
          <w:b/>
          <w:iCs/>
          <w:sz w:val="24"/>
          <w:szCs w:val="24"/>
          <w:u w:val="single"/>
        </w:rPr>
        <w:t xml:space="preserve"> </w:t>
      </w:r>
    </w:p>
    <w:p w:rsidR="00E87D0A" w:rsidRDefault="00E87D0A" w:rsidP="00E87D0A">
      <w:pPr>
        <w:spacing w:after="0"/>
        <w:jc w:val="both"/>
        <w:rPr>
          <w:rFonts w:ascii="Calibri" w:hAnsi="Calibri" w:cs="Calibri"/>
          <w:i/>
          <w:iCs/>
          <w:sz w:val="24"/>
          <w:szCs w:val="24"/>
        </w:rPr>
      </w:pPr>
    </w:p>
    <w:p w:rsidR="00631E4C" w:rsidRDefault="00631E4C" w:rsidP="00E87D0A">
      <w:pPr>
        <w:spacing w:after="0"/>
        <w:jc w:val="both"/>
        <w:rPr>
          <w:rFonts w:ascii="Calibri" w:hAnsi="Calibri" w:cs="Calibri"/>
          <w:i/>
          <w:iCs/>
          <w:sz w:val="24"/>
          <w:szCs w:val="24"/>
        </w:rPr>
      </w:pPr>
      <w:r w:rsidRPr="008D70A6">
        <w:rPr>
          <w:rFonts w:ascii="Calibri" w:hAnsi="Calibri" w:cs="Calibri"/>
          <w:i/>
          <w:iCs/>
          <w:sz w:val="24"/>
          <w:szCs w:val="24"/>
        </w:rPr>
        <w:t xml:space="preserve">Décrire l’enjeu et le contenu du </w:t>
      </w:r>
      <w:r w:rsidR="00035185">
        <w:rPr>
          <w:rFonts w:ascii="Calibri" w:hAnsi="Calibri" w:cs="Calibri"/>
          <w:i/>
          <w:iCs/>
          <w:sz w:val="24"/>
          <w:szCs w:val="24"/>
        </w:rPr>
        <w:t>projet d’expérimentation</w:t>
      </w:r>
      <w:r w:rsidR="008D70A6">
        <w:rPr>
          <w:rFonts w:ascii="Calibri" w:hAnsi="Calibri" w:cs="Calibri"/>
          <w:i/>
          <w:iCs/>
          <w:sz w:val="24"/>
          <w:szCs w:val="24"/>
        </w:rPr>
        <w:t xml:space="preserve"> en répondant aux questions suivantes :</w:t>
      </w:r>
    </w:p>
    <w:p w:rsidR="007B7334" w:rsidRPr="00E87D0A" w:rsidRDefault="007B7334" w:rsidP="00E87D0A">
      <w:pPr>
        <w:spacing w:after="0"/>
        <w:jc w:val="both"/>
        <w:rPr>
          <w:rFonts w:ascii="Calibri" w:hAnsi="Calibri" w:cs="Calibri"/>
          <w:i/>
          <w:sz w:val="24"/>
          <w:szCs w:val="24"/>
        </w:rPr>
      </w:pPr>
    </w:p>
    <w:p w:rsidR="0022158E" w:rsidRPr="0053177C" w:rsidRDefault="006020CB" w:rsidP="00631E4C">
      <w:pPr>
        <w:pStyle w:val="Paragraphedeliste"/>
        <w:numPr>
          <w:ilvl w:val="0"/>
          <w:numId w:val="28"/>
        </w:numPr>
        <w:spacing w:after="0"/>
        <w:jc w:val="both"/>
        <w:rPr>
          <w:rFonts w:ascii="Calibri" w:hAnsi="Calibri" w:cs="Calibri"/>
          <w:sz w:val="24"/>
          <w:szCs w:val="24"/>
        </w:rPr>
      </w:pPr>
      <w:r>
        <w:rPr>
          <w:rFonts w:ascii="Calibri" w:hAnsi="Calibri" w:cs="Calibri"/>
          <w:sz w:val="24"/>
          <w:szCs w:val="24"/>
        </w:rPr>
        <w:t>Décrire</w:t>
      </w:r>
      <w:r w:rsidR="00554E0C">
        <w:rPr>
          <w:rFonts w:ascii="Calibri" w:hAnsi="Calibri" w:cs="Calibri"/>
          <w:sz w:val="24"/>
          <w:szCs w:val="24"/>
        </w:rPr>
        <w:t xml:space="preserve"> le</w:t>
      </w:r>
      <w:r w:rsidR="0022158E">
        <w:rPr>
          <w:rFonts w:ascii="Calibri" w:hAnsi="Calibri" w:cs="Calibri"/>
          <w:sz w:val="24"/>
          <w:szCs w:val="24"/>
        </w:rPr>
        <w:t xml:space="preserve"> projet </w:t>
      </w:r>
      <w:r w:rsidR="0022158E" w:rsidRPr="0053177C">
        <w:rPr>
          <w:rFonts w:ascii="Calibri" w:hAnsi="Calibri" w:cs="Calibri"/>
          <w:sz w:val="24"/>
          <w:szCs w:val="24"/>
        </w:rPr>
        <w:t>d’expérimentation</w:t>
      </w:r>
      <w:r w:rsidR="00554E0C">
        <w:rPr>
          <w:rFonts w:ascii="Calibri" w:hAnsi="Calibri" w:cs="Calibri"/>
          <w:sz w:val="24"/>
          <w:szCs w:val="24"/>
        </w:rPr>
        <w:t>.</w:t>
      </w:r>
    </w:p>
    <w:p w:rsidR="00631E4C" w:rsidRPr="0053177C" w:rsidRDefault="00631E4C" w:rsidP="00631E4C">
      <w:pPr>
        <w:pStyle w:val="Paragraphedeliste"/>
        <w:numPr>
          <w:ilvl w:val="0"/>
          <w:numId w:val="28"/>
        </w:numPr>
        <w:spacing w:after="0"/>
        <w:jc w:val="both"/>
        <w:rPr>
          <w:rFonts w:ascii="Calibri" w:hAnsi="Calibri" w:cs="Calibri"/>
          <w:sz w:val="24"/>
          <w:szCs w:val="24"/>
        </w:rPr>
      </w:pPr>
      <w:r w:rsidRPr="0053177C">
        <w:rPr>
          <w:rFonts w:ascii="Calibri" w:hAnsi="Calibri" w:cs="Calibri"/>
          <w:sz w:val="24"/>
          <w:szCs w:val="24"/>
        </w:rPr>
        <w:t xml:space="preserve">Quels sont les objectifs </w:t>
      </w:r>
      <w:r w:rsidR="0022158E" w:rsidRPr="0053177C">
        <w:rPr>
          <w:rFonts w:ascii="Calibri" w:hAnsi="Calibri" w:cs="Calibri"/>
          <w:sz w:val="24"/>
          <w:szCs w:val="24"/>
        </w:rPr>
        <w:t>du projet d’expérimentation</w:t>
      </w:r>
      <w:r w:rsidRPr="0053177C">
        <w:rPr>
          <w:rFonts w:ascii="Calibri" w:hAnsi="Calibri" w:cs="Calibri"/>
          <w:sz w:val="24"/>
          <w:szCs w:val="24"/>
        </w:rPr>
        <w:t xml:space="preserve"> ? </w:t>
      </w:r>
      <w:r w:rsidR="00DD419A" w:rsidRPr="0053177C">
        <w:rPr>
          <w:sz w:val="24"/>
          <w:szCs w:val="24"/>
        </w:rPr>
        <w:t xml:space="preserve">(décrire </w:t>
      </w:r>
      <w:r w:rsidR="00BB71EA" w:rsidRPr="0053177C">
        <w:rPr>
          <w:sz w:val="24"/>
          <w:szCs w:val="24"/>
        </w:rPr>
        <w:t xml:space="preserve">le caractère innovant du </w:t>
      </w:r>
      <w:r w:rsidR="00035185" w:rsidRPr="0053177C">
        <w:rPr>
          <w:sz w:val="24"/>
          <w:szCs w:val="24"/>
        </w:rPr>
        <w:t>projet d’expérimentation</w:t>
      </w:r>
      <w:r w:rsidR="00BB71EA" w:rsidRPr="0053177C">
        <w:rPr>
          <w:sz w:val="24"/>
          <w:szCs w:val="24"/>
        </w:rPr>
        <w:t>,</w:t>
      </w:r>
      <w:r w:rsidR="0022158E" w:rsidRPr="0053177C">
        <w:rPr>
          <w:sz w:val="24"/>
          <w:szCs w:val="24"/>
        </w:rPr>
        <w:t xml:space="preserve"> les objectifs </w:t>
      </w:r>
      <w:r w:rsidR="00DD419A" w:rsidRPr="0053177C">
        <w:rPr>
          <w:sz w:val="24"/>
          <w:szCs w:val="24"/>
        </w:rPr>
        <w:t xml:space="preserve">stratégiques/opérationnels). </w:t>
      </w:r>
      <w:r w:rsidR="00665F2D" w:rsidRPr="0053177C">
        <w:rPr>
          <w:rFonts w:ascii="Calibri" w:hAnsi="Calibri" w:cs="Calibri"/>
          <w:sz w:val="24"/>
          <w:szCs w:val="24"/>
        </w:rPr>
        <w:t>Les objectifs doivent être définis</w:t>
      </w:r>
      <w:r w:rsidR="001760C7">
        <w:rPr>
          <w:rFonts w:ascii="Calibri" w:hAnsi="Calibri" w:cs="Calibri"/>
          <w:sz w:val="24"/>
          <w:szCs w:val="24"/>
        </w:rPr>
        <w:t xml:space="preserve"> le plus </w:t>
      </w:r>
      <w:r w:rsidR="00665F2D" w:rsidRPr="001760C7">
        <w:rPr>
          <w:rFonts w:ascii="Calibri" w:hAnsi="Calibri" w:cs="Calibri"/>
          <w:sz w:val="24"/>
          <w:szCs w:val="24"/>
        </w:rPr>
        <w:t>précisément et explicitement</w:t>
      </w:r>
      <w:r w:rsidR="00665F2D" w:rsidRPr="0053177C">
        <w:rPr>
          <w:rFonts w:ascii="Calibri" w:hAnsi="Calibri" w:cs="Calibri"/>
          <w:sz w:val="24"/>
          <w:szCs w:val="24"/>
        </w:rPr>
        <w:t xml:space="preserve"> </w:t>
      </w:r>
      <w:r w:rsidR="001760C7">
        <w:rPr>
          <w:rFonts w:ascii="Calibri" w:hAnsi="Calibri" w:cs="Calibri"/>
          <w:sz w:val="24"/>
          <w:szCs w:val="24"/>
        </w:rPr>
        <w:t xml:space="preserve">possible </w:t>
      </w:r>
      <w:r w:rsidR="00665F2D" w:rsidRPr="0053177C">
        <w:rPr>
          <w:rFonts w:ascii="Calibri" w:hAnsi="Calibri" w:cs="Calibri"/>
          <w:sz w:val="24"/>
          <w:szCs w:val="24"/>
        </w:rPr>
        <w:t xml:space="preserve">pour pouvoir servir à l’évaluation (voir </w:t>
      </w:r>
      <w:hyperlink r:id="rId12" w:history="1">
        <w:r w:rsidR="00665F2D" w:rsidRPr="009D6713">
          <w:rPr>
            <w:rStyle w:val="Lienhypertexte"/>
            <w:rFonts w:ascii="Calibri" w:hAnsi="Calibri" w:cs="Calibri"/>
            <w:sz w:val="24"/>
            <w:szCs w:val="24"/>
          </w:rPr>
          <w:t>cadre méthodologique d’évaluation</w:t>
        </w:r>
      </w:hyperlink>
      <w:r w:rsidR="00665F2D" w:rsidRPr="0053177C">
        <w:rPr>
          <w:rFonts w:ascii="Calibri" w:hAnsi="Calibri" w:cs="Calibri"/>
          <w:sz w:val="24"/>
          <w:szCs w:val="24"/>
        </w:rPr>
        <w:t>).</w:t>
      </w:r>
    </w:p>
    <w:p w:rsidR="00631E4C" w:rsidRPr="00492A65" w:rsidRDefault="00631E4C" w:rsidP="00631E4C">
      <w:pPr>
        <w:pStyle w:val="Paragraphedeliste"/>
        <w:numPr>
          <w:ilvl w:val="0"/>
          <w:numId w:val="28"/>
        </w:numPr>
        <w:spacing w:after="0"/>
        <w:jc w:val="both"/>
        <w:rPr>
          <w:rFonts w:ascii="Calibri" w:hAnsi="Calibri" w:cs="Calibri"/>
          <w:sz w:val="24"/>
          <w:szCs w:val="24"/>
        </w:rPr>
      </w:pPr>
      <w:r w:rsidRPr="00A261C9">
        <w:rPr>
          <w:rFonts w:ascii="Calibri" w:hAnsi="Calibri" w:cs="Calibri"/>
          <w:sz w:val="24"/>
          <w:szCs w:val="24"/>
        </w:rPr>
        <w:t xml:space="preserve">Quelle </w:t>
      </w:r>
      <w:r w:rsidR="00492A65" w:rsidRPr="00A261C9">
        <w:rPr>
          <w:rFonts w:ascii="Calibri" w:hAnsi="Calibri" w:cs="Calibri"/>
          <w:sz w:val="24"/>
          <w:szCs w:val="24"/>
        </w:rPr>
        <w:t xml:space="preserve">est la </w:t>
      </w:r>
      <w:r w:rsidR="00503AF1" w:rsidRPr="00A261C9">
        <w:rPr>
          <w:rFonts w:ascii="Calibri" w:hAnsi="Calibri" w:cs="Calibri"/>
          <w:sz w:val="24"/>
          <w:szCs w:val="24"/>
        </w:rPr>
        <w:t>population ciblée par le projet d’</w:t>
      </w:r>
      <w:r w:rsidR="00035185" w:rsidRPr="00A261C9">
        <w:rPr>
          <w:rFonts w:ascii="Calibri" w:hAnsi="Calibri" w:cs="Calibri"/>
          <w:sz w:val="24"/>
          <w:szCs w:val="24"/>
        </w:rPr>
        <w:t>expérimentation</w:t>
      </w:r>
      <w:r w:rsidRPr="00492A65">
        <w:rPr>
          <w:rFonts w:ascii="Calibri" w:hAnsi="Calibri" w:cs="Calibri"/>
          <w:sz w:val="24"/>
          <w:szCs w:val="24"/>
        </w:rPr>
        <w:t> ? (</w:t>
      </w:r>
      <w:r w:rsidR="002E0753">
        <w:t xml:space="preserve">typologie, volumétrie et </w:t>
      </w:r>
      <w:r w:rsidR="0022158E">
        <w:rPr>
          <w:rFonts w:ascii="Calibri" w:hAnsi="Calibri" w:cs="Calibri"/>
          <w:sz w:val="24"/>
          <w:szCs w:val="24"/>
        </w:rPr>
        <w:t>si toute la population,</w:t>
      </w:r>
      <w:r w:rsidRPr="00492A65">
        <w:rPr>
          <w:rFonts w:ascii="Calibri" w:hAnsi="Calibri" w:cs="Calibri"/>
          <w:sz w:val="24"/>
          <w:szCs w:val="24"/>
        </w:rPr>
        <w:t xml:space="preserve"> mentionner</w:t>
      </w:r>
      <w:r w:rsidR="0022158E">
        <w:rPr>
          <w:rFonts w:ascii="Calibri" w:hAnsi="Calibri" w:cs="Calibri"/>
          <w:sz w:val="24"/>
          <w:szCs w:val="24"/>
        </w:rPr>
        <w:t xml:space="preserve"> : </w:t>
      </w:r>
      <w:r w:rsidRPr="00492A65">
        <w:rPr>
          <w:rFonts w:ascii="Calibri" w:hAnsi="Calibri" w:cs="Calibri"/>
          <w:sz w:val="24"/>
          <w:szCs w:val="24"/>
        </w:rPr>
        <w:t>toute la population)</w:t>
      </w:r>
      <w:r w:rsidR="00E87D0A">
        <w:rPr>
          <w:rFonts w:ascii="Calibri" w:hAnsi="Calibri" w:cs="Calibri"/>
          <w:sz w:val="24"/>
          <w:szCs w:val="24"/>
        </w:rPr>
        <w:t>.</w:t>
      </w:r>
    </w:p>
    <w:p w:rsidR="001F6230" w:rsidRDefault="001F6230" w:rsidP="001F6230">
      <w:pPr>
        <w:pStyle w:val="Paragraphedeliste"/>
        <w:spacing w:after="0"/>
        <w:jc w:val="both"/>
        <w:rPr>
          <w:rFonts w:ascii="Calibri" w:hAnsi="Calibri" w:cs="Calibri"/>
          <w:sz w:val="24"/>
          <w:szCs w:val="24"/>
        </w:rPr>
      </w:pPr>
    </w:p>
    <w:p w:rsidR="00631E4C" w:rsidRPr="001F6230" w:rsidRDefault="00631E4C" w:rsidP="001F6230">
      <w:pPr>
        <w:pStyle w:val="Paragraphedeliste"/>
        <w:numPr>
          <w:ilvl w:val="0"/>
          <w:numId w:val="34"/>
        </w:numPr>
        <w:spacing w:after="0"/>
        <w:jc w:val="both"/>
        <w:rPr>
          <w:rFonts w:ascii="Calibri" w:hAnsi="Calibri" w:cs="Calibri"/>
          <w:b/>
          <w:sz w:val="24"/>
          <w:szCs w:val="24"/>
        </w:rPr>
      </w:pPr>
      <w:r w:rsidRPr="001F6230">
        <w:rPr>
          <w:rFonts w:ascii="Calibri" w:hAnsi="Calibri" w:cs="Calibri"/>
          <w:b/>
          <w:sz w:val="24"/>
          <w:szCs w:val="24"/>
        </w:rPr>
        <w:t xml:space="preserve">En adéquation avec les objectifs fixés ci-dessus, quels sont les </w:t>
      </w:r>
      <w:r w:rsidRPr="001F6230">
        <w:rPr>
          <w:rFonts w:ascii="Calibri" w:hAnsi="Calibri" w:cs="Calibri"/>
          <w:b/>
          <w:sz w:val="24"/>
          <w:szCs w:val="24"/>
          <w:u w:val="single"/>
        </w:rPr>
        <w:t xml:space="preserve">impacts </w:t>
      </w:r>
      <w:r w:rsidR="001F6230" w:rsidRPr="001F6230">
        <w:rPr>
          <w:rFonts w:ascii="Calibri" w:hAnsi="Calibri" w:cs="Calibri"/>
          <w:b/>
          <w:sz w:val="24"/>
          <w:szCs w:val="24"/>
          <w:u w:val="single"/>
        </w:rPr>
        <w:t xml:space="preserve">attendus </w:t>
      </w:r>
      <w:r w:rsidR="006020CB">
        <w:rPr>
          <w:rFonts w:ascii="Calibri" w:hAnsi="Calibri" w:cs="Calibri"/>
          <w:b/>
          <w:sz w:val="24"/>
          <w:szCs w:val="24"/>
          <w:u w:val="single"/>
        </w:rPr>
        <w:t xml:space="preserve">à court et moyen terme du </w:t>
      </w:r>
      <w:r w:rsidR="00035185">
        <w:rPr>
          <w:rFonts w:ascii="Calibri" w:hAnsi="Calibri" w:cs="Calibri"/>
          <w:b/>
          <w:sz w:val="24"/>
          <w:szCs w:val="24"/>
          <w:u w:val="single"/>
        </w:rPr>
        <w:t>projet d’expérimentation</w:t>
      </w:r>
      <w:r w:rsidRPr="001F6230">
        <w:rPr>
          <w:rFonts w:ascii="Calibri" w:hAnsi="Calibri" w:cs="Calibri"/>
          <w:b/>
          <w:sz w:val="24"/>
          <w:szCs w:val="24"/>
          <w:u w:val="single"/>
        </w:rPr>
        <w:t> ?</w:t>
      </w:r>
    </w:p>
    <w:p w:rsidR="001F6230" w:rsidRDefault="001F6230" w:rsidP="001F6230">
      <w:pPr>
        <w:pStyle w:val="Paragraphedeliste"/>
        <w:spacing w:after="0"/>
        <w:jc w:val="both"/>
        <w:rPr>
          <w:rFonts w:ascii="Calibri" w:hAnsi="Calibri" w:cs="Calibri"/>
          <w:b/>
          <w:i/>
          <w:sz w:val="24"/>
          <w:szCs w:val="24"/>
        </w:rPr>
      </w:pPr>
      <w:r w:rsidRPr="001F6230">
        <w:rPr>
          <w:rFonts w:ascii="Calibri" w:hAnsi="Calibri" w:cs="Calibri"/>
          <w:b/>
          <w:i/>
          <w:sz w:val="24"/>
          <w:szCs w:val="24"/>
        </w:rPr>
        <w:t>Plusieurs réponses possibles</w:t>
      </w:r>
      <w:r>
        <w:rPr>
          <w:rFonts w:ascii="Calibri" w:hAnsi="Calibri" w:cs="Calibri"/>
          <w:b/>
          <w:i/>
          <w:sz w:val="24"/>
          <w:szCs w:val="24"/>
        </w:rPr>
        <w:t xml:space="preserve"> </w:t>
      </w:r>
    </w:p>
    <w:p w:rsidR="00BB71EA" w:rsidRPr="001F6230" w:rsidRDefault="00BB71EA" w:rsidP="001F6230">
      <w:pPr>
        <w:pStyle w:val="Paragraphedeliste"/>
        <w:spacing w:after="0"/>
        <w:jc w:val="both"/>
        <w:rPr>
          <w:rFonts w:ascii="Calibri" w:hAnsi="Calibri" w:cs="Calibri"/>
          <w:b/>
          <w:i/>
          <w:sz w:val="24"/>
          <w:szCs w:val="24"/>
        </w:rPr>
      </w:pPr>
    </w:p>
    <w:p w:rsidR="00BB71EA" w:rsidRDefault="00BB71EA" w:rsidP="001F6230">
      <w:pPr>
        <w:pStyle w:val="Paragraphedeliste"/>
        <w:numPr>
          <w:ilvl w:val="0"/>
          <w:numId w:val="28"/>
        </w:numPr>
        <w:spacing w:after="0"/>
        <w:jc w:val="both"/>
        <w:rPr>
          <w:rFonts w:ascii="Calibri" w:hAnsi="Calibri" w:cs="Calibri"/>
          <w:sz w:val="24"/>
          <w:szCs w:val="24"/>
        </w:rPr>
      </w:pPr>
      <w:r>
        <w:rPr>
          <w:rFonts w:ascii="Calibri" w:hAnsi="Calibri" w:cs="Calibri"/>
          <w:sz w:val="24"/>
          <w:szCs w:val="24"/>
        </w:rPr>
        <w:t>En te</w:t>
      </w:r>
      <w:r w:rsidR="00187266">
        <w:rPr>
          <w:rFonts w:ascii="Calibri" w:hAnsi="Calibri" w:cs="Calibri"/>
          <w:sz w:val="24"/>
          <w:szCs w:val="24"/>
        </w:rPr>
        <w:t>r</w:t>
      </w:r>
      <w:r>
        <w:rPr>
          <w:rFonts w:ascii="Calibri" w:hAnsi="Calibri" w:cs="Calibri"/>
          <w:sz w:val="24"/>
          <w:szCs w:val="24"/>
        </w:rPr>
        <w:t xml:space="preserve">mes d’amélioration du service rendu </w:t>
      </w:r>
      <w:r w:rsidR="00631E4C" w:rsidRPr="00492A65">
        <w:rPr>
          <w:rFonts w:ascii="Calibri" w:hAnsi="Calibri" w:cs="Calibri"/>
          <w:sz w:val="24"/>
          <w:szCs w:val="24"/>
        </w:rPr>
        <w:t xml:space="preserve">pour les </w:t>
      </w:r>
      <w:r>
        <w:rPr>
          <w:rFonts w:ascii="Calibri" w:hAnsi="Calibri" w:cs="Calibri"/>
          <w:sz w:val="24"/>
          <w:szCs w:val="24"/>
        </w:rPr>
        <w:t>usagers</w:t>
      </w:r>
      <w:r w:rsidRPr="00492A65">
        <w:rPr>
          <w:rFonts w:ascii="Calibri" w:hAnsi="Calibri" w:cs="Calibri"/>
          <w:sz w:val="24"/>
          <w:szCs w:val="24"/>
        </w:rPr>
        <w:t> </w:t>
      </w:r>
      <w:r w:rsidR="00492A65" w:rsidRPr="00492A65">
        <w:rPr>
          <w:rFonts w:ascii="Calibri" w:hAnsi="Calibri" w:cs="Calibri"/>
          <w:sz w:val="24"/>
          <w:szCs w:val="24"/>
        </w:rPr>
        <w:t xml:space="preserve">? </w:t>
      </w:r>
    </w:p>
    <w:p w:rsidR="00631E4C" w:rsidRPr="00492A65" w:rsidRDefault="00BB71EA" w:rsidP="001F6230">
      <w:pPr>
        <w:pStyle w:val="Paragraphedeliste"/>
        <w:numPr>
          <w:ilvl w:val="0"/>
          <w:numId w:val="28"/>
        </w:numPr>
        <w:spacing w:after="0"/>
        <w:jc w:val="both"/>
        <w:rPr>
          <w:rFonts w:ascii="Calibri" w:hAnsi="Calibri" w:cs="Calibri"/>
          <w:sz w:val="24"/>
          <w:szCs w:val="24"/>
        </w:rPr>
      </w:pPr>
      <w:r>
        <w:rPr>
          <w:rFonts w:ascii="Calibri" w:hAnsi="Calibri" w:cs="Calibri"/>
          <w:sz w:val="24"/>
          <w:szCs w:val="24"/>
        </w:rPr>
        <w:t xml:space="preserve">En termes d’organisation et de pratiques professionnelles </w:t>
      </w:r>
      <w:r w:rsidR="00631E4C" w:rsidRPr="00492A65">
        <w:rPr>
          <w:rFonts w:ascii="Calibri" w:hAnsi="Calibri" w:cs="Calibri"/>
          <w:sz w:val="24"/>
          <w:szCs w:val="24"/>
        </w:rPr>
        <w:t>pour les professionnels et les établissements</w:t>
      </w:r>
      <w:r w:rsidR="00492A65">
        <w:rPr>
          <w:rFonts w:ascii="Calibri" w:hAnsi="Calibri" w:cs="Calibri"/>
          <w:sz w:val="24"/>
          <w:szCs w:val="24"/>
        </w:rPr>
        <w:t xml:space="preserve"> </w:t>
      </w:r>
      <w:r w:rsidR="006020CB">
        <w:rPr>
          <w:rFonts w:ascii="Calibri" w:hAnsi="Calibri" w:cs="Calibri"/>
          <w:sz w:val="24"/>
          <w:szCs w:val="24"/>
        </w:rPr>
        <w:t>ou services</w:t>
      </w:r>
      <w:r w:rsidR="00623D3F">
        <w:rPr>
          <w:rFonts w:ascii="Calibri" w:hAnsi="Calibri" w:cs="Calibri"/>
          <w:sz w:val="24"/>
          <w:szCs w:val="24"/>
        </w:rPr>
        <w:t xml:space="preserve"> </w:t>
      </w:r>
      <w:r w:rsidR="001F6230" w:rsidRPr="00492A65">
        <w:rPr>
          <w:rFonts w:ascii="Calibri" w:hAnsi="Calibri" w:cs="Calibri"/>
          <w:sz w:val="24"/>
          <w:szCs w:val="24"/>
        </w:rPr>
        <w:t>?</w:t>
      </w:r>
    </w:p>
    <w:p w:rsidR="00631E4C" w:rsidRDefault="00BB71EA" w:rsidP="001F6230">
      <w:pPr>
        <w:pStyle w:val="Paragraphedeliste"/>
        <w:numPr>
          <w:ilvl w:val="0"/>
          <w:numId w:val="28"/>
        </w:numPr>
        <w:spacing w:after="0"/>
        <w:jc w:val="both"/>
        <w:rPr>
          <w:rFonts w:ascii="Calibri" w:hAnsi="Calibri" w:cs="Calibri"/>
          <w:sz w:val="24"/>
          <w:szCs w:val="24"/>
        </w:rPr>
      </w:pPr>
      <w:r>
        <w:rPr>
          <w:rFonts w:ascii="Calibri" w:hAnsi="Calibri" w:cs="Calibri"/>
          <w:sz w:val="24"/>
          <w:szCs w:val="24"/>
        </w:rPr>
        <w:t>En termes d’efficience pour les dépenses de</w:t>
      </w:r>
      <w:r w:rsidR="00631E4C" w:rsidRPr="001F6230">
        <w:rPr>
          <w:rFonts w:ascii="Calibri" w:hAnsi="Calibri" w:cs="Calibri"/>
          <w:sz w:val="24"/>
          <w:szCs w:val="24"/>
        </w:rPr>
        <w:t xml:space="preserve"> </w:t>
      </w:r>
      <w:r w:rsidR="006020CB">
        <w:rPr>
          <w:rFonts w:ascii="Calibri" w:hAnsi="Calibri" w:cs="Calibri"/>
          <w:sz w:val="24"/>
          <w:szCs w:val="24"/>
        </w:rPr>
        <w:t>santé</w:t>
      </w:r>
      <w:r w:rsidR="00492A65">
        <w:rPr>
          <w:rFonts w:ascii="Calibri" w:hAnsi="Calibri" w:cs="Calibri"/>
          <w:sz w:val="24"/>
          <w:szCs w:val="24"/>
        </w:rPr>
        <w:t xml:space="preserve"> </w:t>
      </w:r>
      <w:r w:rsidR="001F6230">
        <w:rPr>
          <w:rFonts w:ascii="Calibri" w:hAnsi="Calibri" w:cs="Calibri"/>
          <w:sz w:val="24"/>
          <w:szCs w:val="24"/>
        </w:rPr>
        <w:t>?</w:t>
      </w:r>
    </w:p>
    <w:p w:rsidR="008D70A6" w:rsidRDefault="008D70A6" w:rsidP="002C31A5">
      <w:pPr>
        <w:spacing w:after="0"/>
        <w:jc w:val="both"/>
        <w:rPr>
          <w:rFonts w:ascii="Calibri" w:hAnsi="Calibri" w:cs="Calibri"/>
          <w:sz w:val="24"/>
          <w:szCs w:val="24"/>
        </w:rPr>
      </w:pPr>
    </w:p>
    <w:p w:rsidR="00D411E0" w:rsidRPr="008D70A6" w:rsidRDefault="00D411E0" w:rsidP="00D411E0">
      <w:pPr>
        <w:pStyle w:val="Paragraphedeliste"/>
        <w:numPr>
          <w:ilvl w:val="0"/>
          <w:numId w:val="34"/>
        </w:numPr>
        <w:spacing w:after="0"/>
        <w:jc w:val="both"/>
        <w:rPr>
          <w:rFonts w:ascii="Calibri" w:hAnsi="Calibri" w:cs="Calibri"/>
          <w:b/>
          <w:sz w:val="24"/>
          <w:szCs w:val="24"/>
          <w:u w:val="single"/>
        </w:rPr>
      </w:pPr>
      <w:r w:rsidRPr="008D70A6">
        <w:rPr>
          <w:rFonts w:ascii="Calibri" w:hAnsi="Calibri" w:cs="Calibri"/>
          <w:b/>
          <w:iCs/>
          <w:sz w:val="24"/>
          <w:szCs w:val="24"/>
          <w:u w:val="single"/>
        </w:rPr>
        <w:t xml:space="preserve">Durée de </w:t>
      </w:r>
      <w:r>
        <w:rPr>
          <w:rFonts w:ascii="Calibri" w:hAnsi="Calibri" w:cs="Calibri"/>
          <w:b/>
          <w:iCs/>
          <w:sz w:val="24"/>
          <w:szCs w:val="24"/>
          <w:u w:val="single"/>
        </w:rPr>
        <w:t>l’expérimentation</w:t>
      </w:r>
      <w:r w:rsidRPr="008D70A6">
        <w:rPr>
          <w:rFonts w:ascii="Calibri" w:hAnsi="Calibri" w:cs="Calibri"/>
          <w:b/>
          <w:iCs/>
          <w:sz w:val="24"/>
          <w:szCs w:val="24"/>
          <w:u w:val="single"/>
        </w:rPr>
        <w:t xml:space="preserve"> envisagée (maximum 5 ans)</w:t>
      </w:r>
    </w:p>
    <w:p w:rsidR="00D411E0" w:rsidRPr="008D70A6" w:rsidRDefault="00D411E0" w:rsidP="00D411E0">
      <w:pPr>
        <w:pStyle w:val="Paragraphedeliste"/>
        <w:spacing w:after="0"/>
        <w:jc w:val="both"/>
        <w:rPr>
          <w:rFonts w:ascii="Calibri" w:hAnsi="Calibri" w:cs="Calibri"/>
          <w:b/>
          <w:sz w:val="24"/>
          <w:szCs w:val="24"/>
          <w:u w:val="single"/>
        </w:rPr>
      </w:pPr>
    </w:p>
    <w:p w:rsidR="00D411E0" w:rsidRPr="008D70A6" w:rsidRDefault="00D411E0" w:rsidP="00D411E0">
      <w:pPr>
        <w:pStyle w:val="Paragraphedeliste"/>
        <w:numPr>
          <w:ilvl w:val="0"/>
          <w:numId w:val="28"/>
        </w:numPr>
        <w:spacing w:after="0"/>
        <w:jc w:val="both"/>
        <w:rPr>
          <w:rFonts w:ascii="Calibri" w:hAnsi="Calibri" w:cs="Calibri"/>
          <w:sz w:val="24"/>
          <w:szCs w:val="24"/>
        </w:rPr>
      </w:pPr>
      <w:r w:rsidRPr="008D70A6">
        <w:rPr>
          <w:rFonts w:ascii="Calibri" w:hAnsi="Calibri" w:cs="Calibri"/>
          <w:sz w:val="24"/>
          <w:szCs w:val="24"/>
        </w:rPr>
        <w:t xml:space="preserve">Quelle est la durée envisagée </w:t>
      </w:r>
      <w:r>
        <w:rPr>
          <w:rFonts w:ascii="Calibri" w:hAnsi="Calibri" w:cs="Calibri"/>
          <w:sz w:val="24"/>
          <w:szCs w:val="24"/>
        </w:rPr>
        <w:t>du projet d’expérimentation proposé</w:t>
      </w:r>
      <w:r w:rsidRPr="008D70A6">
        <w:rPr>
          <w:rFonts w:ascii="Calibri" w:hAnsi="Calibri" w:cs="Calibri"/>
          <w:sz w:val="24"/>
          <w:szCs w:val="24"/>
        </w:rPr>
        <w:t> ?</w:t>
      </w:r>
    </w:p>
    <w:p w:rsidR="00D411E0" w:rsidRDefault="00D411E0" w:rsidP="00D411E0">
      <w:pPr>
        <w:pStyle w:val="Paragraphedeliste"/>
        <w:numPr>
          <w:ilvl w:val="0"/>
          <w:numId w:val="28"/>
        </w:numPr>
        <w:spacing w:after="0"/>
        <w:jc w:val="both"/>
        <w:rPr>
          <w:rFonts w:ascii="Calibri" w:hAnsi="Calibri" w:cs="Calibri"/>
          <w:sz w:val="24"/>
          <w:szCs w:val="24"/>
        </w:rPr>
      </w:pPr>
      <w:r w:rsidRPr="008D70A6">
        <w:rPr>
          <w:rFonts w:ascii="Calibri" w:hAnsi="Calibri" w:cs="Calibri"/>
          <w:sz w:val="24"/>
          <w:szCs w:val="24"/>
        </w:rPr>
        <w:t>Q</w:t>
      </w:r>
      <w:r>
        <w:rPr>
          <w:rFonts w:ascii="Calibri" w:hAnsi="Calibri" w:cs="Calibri"/>
          <w:sz w:val="24"/>
          <w:szCs w:val="24"/>
        </w:rPr>
        <w:t xml:space="preserve">uel est le planning prévisionnel des grandes phases de mise en œuvre du projet d’expérimentation </w:t>
      </w:r>
      <w:r w:rsidRPr="008D70A6">
        <w:rPr>
          <w:rFonts w:ascii="Calibri" w:hAnsi="Calibri" w:cs="Calibri"/>
          <w:sz w:val="24"/>
          <w:szCs w:val="24"/>
        </w:rPr>
        <w:t>?</w:t>
      </w:r>
    </w:p>
    <w:p w:rsidR="00D411E0" w:rsidRDefault="00D411E0" w:rsidP="00D411E0">
      <w:pPr>
        <w:pStyle w:val="Paragraphedeliste"/>
        <w:spacing w:after="0"/>
        <w:jc w:val="both"/>
        <w:rPr>
          <w:rFonts w:ascii="Calibri" w:hAnsi="Calibri" w:cs="Calibri"/>
          <w:sz w:val="24"/>
          <w:szCs w:val="24"/>
        </w:rPr>
      </w:pPr>
    </w:p>
    <w:p w:rsidR="00811B14" w:rsidRDefault="00811B14" w:rsidP="009071F8">
      <w:pPr>
        <w:pStyle w:val="Paragraphedeliste"/>
        <w:keepNext/>
        <w:numPr>
          <w:ilvl w:val="0"/>
          <w:numId w:val="34"/>
        </w:numPr>
        <w:spacing w:after="0"/>
        <w:jc w:val="both"/>
        <w:rPr>
          <w:rFonts w:ascii="Calibri" w:hAnsi="Calibri" w:cs="Calibri"/>
          <w:b/>
          <w:sz w:val="24"/>
          <w:szCs w:val="24"/>
          <w:u w:val="single"/>
        </w:rPr>
      </w:pPr>
      <w:r w:rsidRPr="008D70A6">
        <w:rPr>
          <w:rFonts w:ascii="Calibri" w:hAnsi="Calibri" w:cs="Calibri"/>
          <w:b/>
          <w:iCs/>
          <w:sz w:val="24"/>
          <w:szCs w:val="24"/>
          <w:u w:val="single"/>
        </w:rPr>
        <w:t xml:space="preserve">Champ d’application territorial </w:t>
      </w:r>
      <w:r>
        <w:rPr>
          <w:rFonts w:ascii="Calibri" w:hAnsi="Calibri" w:cs="Calibri"/>
          <w:b/>
          <w:iCs/>
          <w:sz w:val="24"/>
          <w:szCs w:val="24"/>
          <w:u w:val="single"/>
        </w:rPr>
        <w:t>proposé</w:t>
      </w:r>
      <w:r w:rsidRPr="008D70A6">
        <w:rPr>
          <w:rFonts w:ascii="Calibri" w:hAnsi="Calibri" w:cs="Calibri"/>
          <w:b/>
          <w:sz w:val="24"/>
          <w:szCs w:val="24"/>
          <w:u w:val="single"/>
        </w:rPr>
        <w:t xml:space="preserve"> : </w:t>
      </w:r>
    </w:p>
    <w:p w:rsidR="00811B14" w:rsidRDefault="00811B14" w:rsidP="009071F8">
      <w:pPr>
        <w:pStyle w:val="Paragraphedeliste"/>
        <w:keepNext/>
        <w:spacing w:after="0"/>
        <w:jc w:val="both"/>
        <w:rPr>
          <w:rFonts w:ascii="Calibri" w:hAnsi="Calibri" w:cs="Calibri"/>
          <w:b/>
          <w:sz w:val="24"/>
          <w:szCs w:val="24"/>
          <w:u w:val="single"/>
        </w:rPr>
      </w:pPr>
    </w:p>
    <w:p w:rsidR="00811B14" w:rsidRDefault="00811B14" w:rsidP="009071F8">
      <w:pPr>
        <w:pStyle w:val="Paragraphedeliste"/>
        <w:keepNext/>
        <w:numPr>
          <w:ilvl w:val="0"/>
          <w:numId w:val="39"/>
        </w:numPr>
        <w:spacing w:after="0"/>
        <w:jc w:val="both"/>
        <w:rPr>
          <w:rFonts w:ascii="Calibri" w:hAnsi="Calibri" w:cs="Calibri"/>
          <w:b/>
          <w:sz w:val="24"/>
          <w:szCs w:val="24"/>
          <w:u w:val="single"/>
        </w:rPr>
      </w:pPr>
      <w:r w:rsidRPr="000B7067">
        <w:rPr>
          <w:rFonts w:ascii="Calibri" w:hAnsi="Calibri" w:cs="Calibri"/>
          <w:b/>
          <w:sz w:val="24"/>
          <w:szCs w:val="24"/>
          <w:u w:val="single"/>
        </w:rPr>
        <w:t>Eléments de diagnostic</w:t>
      </w:r>
    </w:p>
    <w:p w:rsidR="00811B14" w:rsidRPr="000B7067" w:rsidRDefault="00811B14" w:rsidP="009071F8">
      <w:pPr>
        <w:pStyle w:val="Paragraphedeliste"/>
        <w:keepNext/>
        <w:spacing w:after="0"/>
        <w:jc w:val="both"/>
        <w:rPr>
          <w:rFonts w:ascii="Calibri" w:hAnsi="Calibri" w:cs="Calibri"/>
          <w:b/>
          <w:sz w:val="24"/>
          <w:szCs w:val="24"/>
          <w:u w:val="single"/>
        </w:rPr>
      </w:pPr>
    </w:p>
    <w:p w:rsidR="00811B14" w:rsidRPr="000B7067" w:rsidRDefault="00811B14" w:rsidP="009071F8">
      <w:pPr>
        <w:pStyle w:val="Paragraphedeliste"/>
        <w:keepNext/>
        <w:numPr>
          <w:ilvl w:val="0"/>
          <w:numId w:val="28"/>
        </w:numPr>
        <w:spacing w:after="0"/>
        <w:jc w:val="both"/>
        <w:rPr>
          <w:rFonts w:ascii="Calibri" w:hAnsi="Calibri" w:cs="Calibri"/>
          <w:sz w:val="24"/>
          <w:szCs w:val="24"/>
        </w:rPr>
      </w:pPr>
      <w:r w:rsidRPr="000B7067">
        <w:rPr>
          <w:rFonts w:ascii="Calibri" w:hAnsi="Calibri" w:cs="Calibri"/>
          <w:sz w:val="24"/>
          <w:szCs w:val="24"/>
        </w:rPr>
        <w:t>Contexte et constats ayant conduit à la proposition de projet d’expérimentation</w:t>
      </w:r>
      <w:r w:rsidR="009D6713">
        <w:rPr>
          <w:rFonts w:ascii="Calibri" w:hAnsi="Calibri" w:cs="Calibri"/>
          <w:sz w:val="24"/>
          <w:szCs w:val="24"/>
        </w:rPr>
        <w:t>.</w:t>
      </w:r>
      <w:r w:rsidRPr="000B7067">
        <w:rPr>
          <w:rFonts w:ascii="Calibri" w:hAnsi="Calibri" w:cs="Calibri"/>
          <w:sz w:val="24"/>
          <w:szCs w:val="24"/>
        </w:rPr>
        <w:t xml:space="preserve"> </w:t>
      </w:r>
    </w:p>
    <w:p w:rsidR="00811B14" w:rsidRPr="008D70A6" w:rsidRDefault="00811B14" w:rsidP="00811B14">
      <w:pPr>
        <w:pStyle w:val="Paragraphedeliste"/>
        <w:numPr>
          <w:ilvl w:val="0"/>
          <w:numId w:val="28"/>
        </w:numPr>
        <w:spacing w:after="0"/>
        <w:jc w:val="both"/>
        <w:rPr>
          <w:rFonts w:ascii="Calibri" w:hAnsi="Calibri" w:cs="Calibri"/>
          <w:sz w:val="24"/>
          <w:szCs w:val="24"/>
        </w:rPr>
      </w:pPr>
      <w:r w:rsidRPr="008D70A6">
        <w:rPr>
          <w:rFonts w:ascii="Calibri" w:eastAsia="Times New Roman" w:hAnsi="Calibri" w:cs="Calibri"/>
          <w:sz w:val="24"/>
          <w:szCs w:val="24"/>
          <w:lang w:eastAsia="fr-FR"/>
        </w:rPr>
        <w:t>Quels sont les atouts du territoire </w:t>
      </w:r>
      <w:r>
        <w:rPr>
          <w:rFonts w:ascii="Calibri" w:eastAsia="Times New Roman" w:hAnsi="Calibri" w:cs="Calibri"/>
          <w:sz w:val="24"/>
          <w:szCs w:val="24"/>
          <w:lang w:eastAsia="fr-FR"/>
        </w:rPr>
        <w:t xml:space="preserve">sur lequel sera mise en œuvre l’expérimentation </w:t>
      </w:r>
      <w:r w:rsidRPr="008D70A6">
        <w:rPr>
          <w:rFonts w:ascii="Calibri" w:eastAsia="Times New Roman" w:hAnsi="Calibri" w:cs="Calibri"/>
          <w:sz w:val="24"/>
          <w:szCs w:val="24"/>
          <w:lang w:eastAsia="fr-FR"/>
        </w:rPr>
        <w:t>?</w:t>
      </w:r>
    </w:p>
    <w:p w:rsidR="00811B14" w:rsidRPr="008D70A6" w:rsidRDefault="00811B14" w:rsidP="00811B14">
      <w:pPr>
        <w:pStyle w:val="Paragraphedeliste"/>
        <w:numPr>
          <w:ilvl w:val="0"/>
          <w:numId w:val="28"/>
        </w:numPr>
        <w:spacing w:after="0"/>
        <w:jc w:val="both"/>
        <w:rPr>
          <w:rFonts w:ascii="Calibri" w:hAnsi="Calibri" w:cs="Calibri"/>
          <w:sz w:val="24"/>
          <w:szCs w:val="24"/>
        </w:rPr>
      </w:pPr>
      <w:r w:rsidRPr="008D70A6">
        <w:rPr>
          <w:rFonts w:ascii="Calibri" w:hAnsi="Calibri" w:cs="Calibri"/>
          <w:sz w:val="24"/>
          <w:szCs w:val="24"/>
        </w:rPr>
        <w:t>Quelles sont les spécificités éventuelles du territoire ?</w:t>
      </w:r>
    </w:p>
    <w:p w:rsidR="00811B14" w:rsidRPr="008D70A6" w:rsidRDefault="00811B14" w:rsidP="00811B14">
      <w:pPr>
        <w:pStyle w:val="Paragraphedeliste"/>
        <w:numPr>
          <w:ilvl w:val="0"/>
          <w:numId w:val="28"/>
        </w:numPr>
        <w:spacing w:after="0"/>
        <w:jc w:val="both"/>
        <w:rPr>
          <w:rFonts w:ascii="Calibri" w:hAnsi="Calibri" w:cs="Calibri"/>
          <w:sz w:val="24"/>
          <w:szCs w:val="24"/>
        </w:rPr>
      </w:pPr>
      <w:r w:rsidRPr="008D70A6">
        <w:rPr>
          <w:rFonts w:ascii="Calibri" w:eastAsia="Times New Roman" w:hAnsi="Calibri" w:cs="Calibri"/>
          <w:sz w:val="24"/>
          <w:szCs w:val="24"/>
          <w:lang w:eastAsia="fr-FR"/>
        </w:rPr>
        <w:t xml:space="preserve">Quels sont les dysfonctionnements </w:t>
      </w:r>
      <w:r>
        <w:rPr>
          <w:rFonts w:ascii="Calibri" w:eastAsia="Times New Roman" w:hAnsi="Calibri" w:cs="Calibri"/>
          <w:sz w:val="24"/>
          <w:szCs w:val="24"/>
          <w:lang w:eastAsia="fr-FR"/>
        </w:rPr>
        <w:t xml:space="preserve">ou ruptures de parcours </w:t>
      </w:r>
      <w:r w:rsidRPr="008D70A6">
        <w:rPr>
          <w:rFonts w:ascii="Calibri" w:eastAsia="Times New Roman" w:hAnsi="Calibri" w:cs="Calibri"/>
          <w:sz w:val="24"/>
          <w:szCs w:val="24"/>
          <w:lang w:eastAsia="fr-FR"/>
        </w:rPr>
        <w:t>éventuels observés ?</w:t>
      </w:r>
    </w:p>
    <w:p w:rsidR="00811B14" w:rsidRDefault="00811B14" w:rsidP="00811B14">
      <w:pPr>
        <w:pStyle w:val="Paragraphedeliste"/>
        <w:spacing w:after="0"/>
        <w:jc w:val="both"/>
        <w:rPr>
          <w:rFonts w:ascii="Calibri" w:hAnsi="Calibri" w:cs="Calibri"/>
          <w:b/>
          <w:sz w:val="24"/>
          <w:szCs w:val="24"/>
          <w:u w:val="single"/>
        </w:rPr>
      </w:pPr>
    </w:p>
    <w:p w:rsidR="00F1525D" w:rsidRDefault="00F1525D">
      <w:pPr>
        <w:rPr>
          <w:rFonts w:ascii="Calibri" w:hAnsi="Calibri" w:cs="Calibri"/>
          <w:b/>
          <w:sz w:val="24"/>
          <w:szCs w:val="24"/>
          <w:u w:val="single"/>
        </w:rPr>
      </w:pPr>
      <w:r>
        <w:rPr>
          <w:rFonts w:ascii="Calibri" w:hAnsi="Calibri" w:cs="Calibri"/>
          <w:b/>
          <w:sz w:val="24"/>
          <w:szCs w:val="24"/>
          <w:u w:val="single"/>
        </w:rPr>
        <w:br w:type="page"/>
      </w:r>
    </w:p>
    <w:p w:rsidR="00811B14" w:rsidRPr="008D70A6" w:rsidRDefault="00811B14" w:rsidP="00811B14">
      <w:pPr>
        <w:pStyle w:val="Paragraphedeliste"/>
        <w:numPr>
          <w:ilvl w:val="0"/>
          <w:numId w:val="39"/>
        </w:numPr>
        <w:spacing w:after="0"/>
        <w:jc w:val="both"/>
        <w:rPr>
          <w:rFonts w:ascii="Calibri" w:hAnsi="Calibri" w:cs="Calibri"/>
          <w:b/>
          <w:sz w:val="24"/>
          <w:szCs w:val="24"/>
          <w:u w:val="single"/>
        </w:rPr>
      </w:pPr>
      <w:r w:rsidRPr="008D70A6">
        <w:rPr>
          <w:rFonts w:ascii="Calibri" w:hAnsi="Calibri" w:cs="Calibri"/>
          <w:b/>
          <w:iCs/>
          <w:sz w:val="24"/>
          <w:szCs w:val="24"/>
          <w:u w:val="single"/>
        </w:rPr>
        <w:lastRenderedPageBreak/>
        <w:t>Champ d’application territorial</w:t>
      </w:r>
    </w:p>
    <w:p w:rsidR="00811B14" w:rsidRPr="008D70A6" w:rsidRDefault="00811B14" w:rsidP="00811B14">
      <w:pPr>
        <w:spacing w:after="0"/>
        <w:jc w:val="both"/>
        <w:rPr>
          <w:rFonts w:ascii="Calibri" w:hAnsi="Calibri" w:cs="Calibri"/>
          <w:sz w:val="24"/>
          <w:szCs w:val="24"/>
        </w:rPr>
      </w:pPr>
    </w:p>
    <w:tbl>
      <w:tblPr>
        <w:tblStyle w:val="Grilledutableau"/>
        <w:tblW w:w="0" w:type="auto"/>
        <w:jc w:val="center"/>
        <w:tblLook w:val="04A0" w:firstRow="1" w:lastRow="0" w:firstColumn="1" w:lastColumn="0" w:noHBand="0" w:noVBand="1"/>
      </w:tblPr>
      <w:tblGrid>
        <w:gridCol w:w="1574"/>
        <w:gridCol w:w="1151"/>
        <w:gridCol w:w="6561"/>
      </w:tblGrid>
      <w:tr w:rsidR="00811B14" w:rsidRPr="008D70A6" w:rsidTr="00BA5A4D">
        <w:trPr>
          <w:jc w:val="center"/>
        </w:trPr>
        <w:tc>
          <w:tcPr>
            <w:tcW w:w="1575" w:type="dxa"/>
          </w:tcPr>
          <w:p w:rsidR="00811B14" w:rsidRPr="008D70A6" w:rsidRDefault="00811B14" w:rsidP="00BA5A4D">
            <w:pPr>
              <w:pStyle w:val="Paragraphedeliste"/>
              <w:jc w:val="both"/>
              <w:rPr>
                <w:rFonts w:ascii="Calibri" w:hAnsi="Calibri" w:cs="Calibri"/>
                <w:sz w:val="24"/>
                <w:szCs w:val="24"/>
              </w:rPr>
            </w:pPr>
          </w:p>
        </w:tc>
        <w:tc>
          <w:tcPr>
            <w:tcW w:w="1085" w:type="dxa"/>
          </w:tcPr>
          <w:p w:rsidR="00811B14" w:rsidRPr="008D70A6" w:rsidRDefault="00811B14" w:rsidP="00BA5A4D">
            <w:pPr>
              <w:jc w:val="center"/>
              <w:rPr>
                <w:rFonts w:ascii="Calibri" w:hAnsi="Calibri" w:cs="Calibri"/>
                <w:sz w:val="24"/>
                <w:szCs w:val="24"/>
              </w:rPr>
            </w:pPr>
            <w:r w:rsidRPr="008D70A6">
              <w:rPr>
                <w:rFonts w:ascii="Calibri" w:hAnsi="Calibri" w:cs="Calibri"/>
                <w:sz w:val="24"/>
                <w:szCs w:val="24"/>
              </w:rPr>
              <w:t>OUI/NON</w:t>
            </w:r>
          </w:p>
        </w:tc>
        <w:tc>
          <w:tcPr>
            <w:tcW w:w="6628" w:type="dxa"/>
          </w:tcPr>
          <w:p w:rsidR="00811B14" w:rsidRPr="008D70A6" w:rsidRDefault="00811B14" w:rsidP="00BA5A4D">
            <w:pPr>
              <w:jc w:val="center"/>
              <w:rPr>
                <w:rFonts w:ascii="Calibri" w:hAnsi="Calibri" w:cs="Calibri"/>
                <w:sz w:val="24"/>
                <w:szCs w:val="24"/>
              </w:rPr>
            </w:pPr>
            <w:r w:rsidRPr="008D70A6">
              <w:rPr>
                <w:rFonts w:ascii="Calibri" w:hAnsi="Calibri" w:cs="Calibri"/>
                <w:sz w:val="24"/>
                <w:szCs w:val="24"/>
              </w:rPr>
              <w:t>Préciser le champ d’application territorial</w:t>
            </w:r>
          </w:p>
          <w:p w:rsidR="00811B14" w:rsidRPr="008D70A6" w:rsidRDefault="00811B14" w:rsidP="00BA5A4D">
            <w:pPr>
              <w:jc w:val="center"/>
              <w:rPr>
                <w:rFonts w:ascii="Calibri" w:hAnsi="Calibri" w:cs="Calibri"/>
                <w:sz w:val="24"/>
                <w:szCs w:val="24"/>
              </w:rPr>
            </w:pPr>
            <w:r w:rsidRPr="008D70A6">
              <w:rPr>
                <w:rFonts w:ascii="Calibri" w:hAnsi="Calibri" w:cs="Calibri"/>
                <w:sz w:val="24"/>
                <w:szCs w:val="24"/>
              </w:rPr>
              <w:t>Et observations éventuelles</w:t>
            </w:r>
          </w:p>
        </w:tc>
      </w:tr>
      <w:tr w:rsidR="00811B14" w:rsidRPr="008D70A6" w:rsidTr="00BA5A4D">
        <w:trPr>
          <w:jc w:val="center"/>
        </w:trPr>
        <w:tc>
          <w:tcPr>
            <w:tcW w:w="1575" w:type="dxa"/>
          </w:tcPr>
          <w:p w:rsidR="00811B14" w:rsidRPr="008D70A6" w:rsidRDefault="00811B14" w:rsidP="00BA5A4D">
            <w:pPr>
              <w:jc w:val="both"/>
              <w:rPr>
                <w:rFonts w:ascii="Calibri" w:hAnsi="Calibri" w:cs="Calibri"/>
                <w:sz w:val="24"/>
                <w:szCs w:val="24"/>
              </w:rPr>
            </w:pPr>
            <w:r w:rsidRPr="008D70A6">
              <w:rPr>
                <w:rFonts w:ascii="Calibri" w:hAnsi="Calibri" w:cs="Calibri"/>
                <w:sz w:val="24"/>
                <w:szCs w:val="24"/>
              </w:rPr>
              <w:t>Local</w:t>
            </w:r>
          </w:p>
        </w:tc>
        <w:tc>
          <w:tcPr>
            <w:tcW w:w="1085" w:type="dxa"/>
          </w:tcPr>
          <w:p w:rsidR="00811B14" w:rsidRPr="008D70A6" w:rsidRDefault="00811B14" w:rsidP="00BA5A4D">
            <w:pPr>
              <w:jc w:val="center"/>
              <w:rPr>
                <w:rFonts w:ascii="Calibri" w:hAnsi="Calibri" w:cs="Calibri"/>
                <w:sz w:val="24"/>
                <w:szCs w:val="24"/>
              </w:rPr>
            </w:pPr>
          </w:p>
        </w:tc>
        <w:tc>
          <w:tcPr>
            <w:tcW w:w="6628" w:type="dxa"/>
          </w:tcPr>
          <w:p w:rsidR="00811B14" w:rsidRPr="008D70A6" w:rsidRDefault="00811B14" w:rsidP="00BA5A4D">
            <w:pPr>
              <w:jc w:val="center"/>
              <w:rPr>
                <w:rFonts w:ascii="Calibri" w:hAnsi="Calibri" w:cs="Calibri"/>
                <w:sz w:val="24"/>
                <w:szCs w:val="24"/>
              </w:rPr>
            </w:pPr>
          </w:p>
        </w:tc>
      </w:tr>
      <w:tr w:rsidR="00811B14" w:rsidRPr="008D70A6" w:rsidTr="00BA5A4D">
        <w:trPr>
          <w:jc w:val="center"/>
        </w:trPr>
        <w:tc>
          <w:tcPr>
            <w:tcW w:w="1575" w:type="dxa"/>
          </w:tcPr>
          <w:p w:rsidR="00811B14" w:rsidRPr="008D70A6" w:rsidRDefault="00811B14" w:rsidP="00BA5A4D">
            <w:pPr>
              <w:jc w:val="both"/>
              <w:rPr>
                <w:rFonts w:ascii="Calibri" w:hAnsi="Calibri" w:cs="Calibri"/>
                <w:sz w:val="24"/>
                <w:szCs w:val="24"/>
              </w:rPr>
            </w:pPr>
            <w:r w:rsidRPr="008D70A6">
              <w:rPr>
                <w:rFonts w:ascii="Calibri" w:hAnsi="Calibri" w:cs="Calibri"/>
                <w:sz w:val="24"/>
                <w:szCs w:val="24"/>
              </w:rPr>
              <w:t>Régional</w:t>
            </w:r>
          </w:p>
        </w:tc>
        <w:tc>
          <w:tcPr>
            <w:tcW w:w="1085" w:type="dxa"/>
          </w:tcPr>
          <w:p w:rsidR="00811B14" w:rsidRPr="008D70A6" w:rsidRDefault="00811B14" w:rsidP="00BA5A4D">
            <w:pPr>
              <w:jc w:val="center"/>
              <w:rPr>
                <w:rFonts w:ascii="Calibri" w:hAnsi="Calibri" w:cs="Calibri"/>
                <w:sz w:val="24"/>
                <w:szCs w:val="24"/>
              </w:rPr>
            </w:pPr>
          </w:p>
        </w:tc>
        <w:tc>
          <w:tcPr>
            <w:tcW w:w="6628" w:type="dxa"/>
          </w:tcPr>
          <w:p w:rsidR="00811B14" w:rsidRPr="008D70A6" w:rsidRDefault="00811B14" w:rsidP="00BA5A4D">
            <w:pPr>
              <w:jc w:val="center"/>
              <w:rPr>
                <w:rFonts w:ascii="Calibri" w:hAnsi="Calibri" w:cs="Calibri"/>
                <w:sz w:val="24"/>
                <w:szCs w:val="24"/>
              </w:rPr>
            </w:pPr>
          </w:p>
        </w:tc>
      </w:tr>
      <w:tr w:rsidR="00811B14" w:rsidRPr="008D70A6" w:rsidTr="00BA5A4D">
        <w:trPr>
          <w:jc w:val="center"/>
        </w:trPr>
        <w:tc>
          <w:tcPr>
            <w:tcW w:w="1575" w:type="dxa"/>
          </w:tcPr>
          <w:p w:rsidR="00811B14" w:rsidRPr="008D70A6" w:rsidRDefault="00811B14" w:rsidP="00BA5A4D">
            <w:pPr>
              <w:jc w:val="both"/>
              <w:rPr>
                <w:rFonts w:ascii="Calibri" w:hAnsi="Calibri" w:cs="Calibri"/>
                <w:sz w:val="24"/>
                <w:szCs w:val="24"/>
              </w:rPr>
            </w:pPr>
            <w:r w:rsidRPr="008D70A6">
              <w:rPr>
                <w:rFonts w:ascii="Calibri" w:hAnsi="Calibri" w:cs="Calibri"/>
                <w:sz w:val="24"/>
                <w:szCs w:val="24"/>
              </w:rPr>
              <w:t>Interrégional</w:t>
            </w:r>
          </w:p>
        </w:tc>
        <w:tc>
          <w:tcPr>
            <w:tcW w:w="1085" w:type="dxa"/>
          </w:tcPr>
          <w:p w:rsidR="00811B14" w:rsidRPr="008D70A6" w:rsidRDefault="00811B14" w:rsidP="00BA5A4D">
            <w:pPr>
              <w:jc w:val="center"/>
              <w:rPr>
                <w:rFonts w:ascii="Calibri" w:hAnsi="Calibri" w:cs="Calibri"/>
                <w:sz w:val="24"/>
                <w:szCs w:val="24"/>
              </w:rPr>
            </w:pPr>
          </w:p>
        </w:tc>
        <w:tc>
          <w:tcPr>
            <w:tcW w:w="6628" w:type="dxa"/>
          </w:tcPr>
          <w:p w:rsidR="00811B14" w:rsidRPr="008D70A6" w:rsidRDefault="00811B14" w:rsidP="00BA5A4D">
            <w:pPr>
              <w:jc w:val="center"/>
              <w:rPr>
                <w:rFonts w:ascii="Calibri" w:hAnsi="Calibri" w:cs="Calibri"/>
                <w:sz w:val="24"/>
                <w:szCs w:val="24"/>
              </w:rPr>
            </w:pPr>
          </w:p>
        </w:tc>
      </w:tr>
      <w:tr w:rsidR="00811B14" w:rsidRPr="008D70A6" w:rsidTr="00BA5A4D">
        <w:trPr>
          <w:jc w:val="center"/>
        </w:trPr>
        <w:tc>
          <w:tcPr>
            <w:tcW w:w="1575" w:type="dxa"/>
          </w:tcPr>
          <w:p w:rsidR="00811B14" w:rsidRPr="008D70A6" w:rsidRDefault="00811B14" w:rsidP="00BA5A4D">
            <w:pPr>
              <w:jc w:val="both"/>
              <w:rPr>
                <w:rFonts w:ascii="Calibri" w:hAnsi="Calibri" w:cs="Calibri"/>
                <w:sz w:val="24"/>
                <w:szCs w:val="24"/>
              </w:rPr>
            </w:pPr>
            <w:r w:rsidRPr="008D70A6">
              <w:rPr>
                <w:rFonts w:ascii="Calibri" w:hAnsi="Calibri" w:cs="Calibri"/>
                <w:sz w:val="24"/>
                <w:szCs w:val="24"/>
              </w:rPr>
              <w:t>National </w:t>
            </w:r>
          </w:p>
        </w:tc>
        <w:tc>
          <w:tcPr>
            <w:tcW w:w="1085" w:type="dxa"/>
          </w:tcPr>
          <w:p w:rsidR="00811B14" w:rsidRPr="008D70A6" w:rsidRDefault="00811B14" w:rsidP="00BA5A4D">
            <w:pPr>
              <w:jc w:val="center"/>
              <w:rPr>
                <w:rFonts w:ascii="Calibri" w:hAnsi="Calibri" w:cs="Calibri"/>
                <w:sz w:val="24"/>
                <w:szCs w:val="24"/>
              </w:rPr>
            </w:pPr>
          </w:p>
        </w:tc>
        <w:tc>
          <w:tcPr>
            <w:tcW w:w="6628" w:type="dxa"/>
          </w:tcPr>
          <w:p w:rsidR="00811B14" w:rsidRPr="008D70A6" w:rsidRDefault="00811B14" w:rsidP="00BA5A4D">
            <w:pPr>
              <w:jc w:val="center"/>
              <w:rPr>
                <w:rFonts w:ascii="Calibri" w:hAnsi="Calibri" w:cs="Calibri"/>
                <w:sz w:val="24"/>
                <w:szCs w:val="24"/>
              </w:rPr>
            </w:pPr>
          </w:p>
        </w:tc>
      </w:tr>
    </w:tbl>
    <w:p w:rsidR="00811B14" w:rsidRDefault="00811B14" w:rsidP="00811B14">
      <w:pPr>
        <w:spacing w:after="0"/>
        <w:jc w:val="both"/>
        <w:rPr>
          <w:rFonts w:ascii="Calibri" w:hAnsi="Calibri" w:cs="Calibri"/>
          <w:b/>
          <w:sz w:val="24"/>
          <w:szCs w:val="24"/>
          <w:u w:val="single"/>
        </w:rPr>
      </w:pPr>
    </w:p>
    <w:p w:rsidR="00811B14" w:rsidRDefault="00811B14" w:rsidP="00811B14">
      <w:pPr>
        <w:spacing w:after="0"/>
        <w:jc w:val="both"/>
        <w:rPr>
          <w:rFonts w:ascii="Calibri" w:hAnsi="Calibri" w:cs="Calibri"/>
          <w:b/>
          <w:sz w:val="24"/>
          <w:szCs w:val="24"/>
          <w:u w:val="single"/>
        </w:rPr>
      </w:pPr>
    </w:p>
    <w:p w:rsidR="00811B14" w:rsidRPr="008D70A6" w:rsidRDefault="00811B14" w:rsidP="00811B14">
      <w:pPr>
        <w:pStyle w:val="Paragraphedeliste"/>
        <w:numPr>
          <w:ilvl w:val="0"/>
          <w:numId w:val="34"/>
        </w:numPr>
        <w:spacing w:after="0"/>
        <w:jc w:val="both"/>
        <w:rPr>
          <w:rFonts w:ascii="Calibri" w:hAnsi="Calibri" w:cs="Calibri"/>
          <w:b/>
          <w:sz w:val="24"/>
          <w:szCs w:val="24"/>
          <w:u w:val="single"/>
        </w:rPr>
      </w:pPr>
      <w:r w:rsidRPr="008D70A6">
        <w:rPr>
          <w:rFonts w:ascii="Calibri" w:hAnsi="Calibri" w:cs="Calibri"/>
          <w:b/>
          <w:sz w:val="24"/>
          <w:szCs w:val="24"/>
          <w:u w:val="single"/>
        </w:rPr>
        <w:t xml:space="preserve">Présentation du porteur du </w:t>
      </w:r>
      <w:r>
        <w:rPr>
          <w:rFonts w:ascii="Calibri" w:hAnsi="Calibri" w:cs="Calibri"/>
          <w:b/>
          <w:sz w:val="24"/>
          <w:szCs w:val="24"/>
          <w:u w:val="single"/>
        </w:rPr>
        <w:t>projet d’expérimentation et des partenaires de l’expérimentation</w:t>
      </w:r>
      <w:r w:rsidRPr="008D70A6">
        <w:rPr>
          <w:rFonts w:ascii="Calibri" w:hAnsi="Calibri" w:cs="Calibri"/>
          <w:b/>
          <w:sz w:val="24"/>
          <w:szCs w:val="24"/>
          <w:u w:val="single"/>
        </w:rPr>
        <w:t xml:space="preserve"> (ou groupe d’acteurs)</w:t>
      </w:r>
    </w:p>
    <w:p w:rsidR="00811B14" w:rsidRPr="008D70A6" w:rsidRDefault="00811B14" w:rsidP="00811B14">
      <w:pPr>
        <w:spacing w:after="0"/>
        <w:jc w:val="both"/>
        <w:rPr>
          <w:rFonts w:ascii="Calibri" w:hAnsi="Calibri" w:cs="Calibri"/>
          <w:sz w:val="24"/>
          <w:szCs w:val="24"/>
        </w:rPr>
      </w:pPr>
    </w:p>
    <w:p w:rsidR="00811B14" w:rsidRPr="008D70A6" w:rsidRDefault="00811B14" w:rsidP="00811B14">
      <w:pPr>
        <w:pStyle w:val="Paragraphedeliste"/>
        <w:numPr>
          <w:ilvl w:val="0"/>
          <w:numId w:val="28"/>
        </w:numPr>
        <w:spacing w:after="0"/>
        <w:jc w:val="both"/>
        <w:rPr>
          <w:rFonts w:ascii="Calibri" w:hAnsi="Calibri" w:cs="Calibri"/>
          <w:sz w:val="24"/>
          <w:szCs w:val="24"/>
          <w:u w:val="single"/>
        </w:rPr>
      </w:pPr>
      <w:r w:rsidRPr="008D70A6">
        <w:rPr>
          <w:rFonts w:ascii="Calibri" w:hAnsi="Calibri" w:cs="Calibri"/>
          <w:sz w:val="24"/>
          <w:szCs w:val="24"/>
        </w:rPr>
        <w:t>Compléter le tableau ci-dessous pour :</w:t>
      </w:r>
    </w:p>
    <w:p w:rsidR="00811B14" w:rsidRPr="001968A6" w:rsidRDefault="00811B14" w:rsidP="00811B14">
      <w:pPr>
        <w:spacing w:after="0"/>
        <w:jc w:val="both"/>
        <w:rPr>
          <w:rFonts w:ascii="Calibri" w:hAnsi="Calibri" w:cs="Calibri"/>
          <w:sz w:val="24"/>
          <w:szCs w:val="24"/>
          <w:u w:val="single"/>
        </w:rPr>
      </w:pPr>
    </w:p>
    <w:p w:rsidR="00811B14" w:rsidRPr="001F6230" w:rsidRDefault="00811B14" w:rsidP="00811B14">
      <w:pPr>
        <w:pStyle w:val="Paragraphedeliste"/>
        <w:numPr>
          <w:ilvl w:val="1"/>
          <w:numId w:val="28"/>
        </w:numPr>
        <w:spacing w:after="0"/>
        <w:jc w:val="both"/>
        <w:rPr>
          <w:rFonts w:ascii="Calibri" w:hAnsi="Calibri" w:cs="Calibri"/>
          <w:sz w:val="24"/>
          <w:szCs w:val="24"/>
        </w:rPr>
      </w:pPr>
      <w:r w:rsidRPr="001F6230">
        <w:rPr>
          <w:rFonts w:ascii="Calibri" w:hAnsi="Calibri" w:cs="Calibri"/>
          <w:sz w:val="24"/>
          <w:szCs w:val="24"/>
        </w:rPr>
        <w:t xml:space="preserve">Présenter le porteur du </w:t>
      </w:r>
      <w:r>
        <w:rPr>
          <w:rFonts w:ascii="Calibri" w:hAnsi="Calibri" w:cs="Calibri"/>
          <w:sz w:val="24"/>
          <w:szCs w:val="24"/>
        </w:rPr>
        <w:t>projet d’expérimentation</w:t>
      </w:r>
      <w:r w:rsidR="009D6713">
        <w:rPr>
          <w:rFonts w:ascii="Calibri" w:hAnsi="Calibri" w:cs="Calibri"/>
          <w:sz w:val="24"/>
          <w:szCs w:val="24"/>
        </w:rPr>
        <w:t>.</w:t>
      </w:r>
    </w:p>
    <w:p w:rsidR="00811B14" w:rsidRPr="002C31A5" w:rsidRDefault="00811B14" w:rsidP="00811B14">
      <w:pPr>
        <w:pStyle w:val="Paragraphedeliste"/>
        <w:numPr>
          <w:ilvl w:val="1"/>
          <w:numId w:val="28"/>
        </w:numPr>
        <w:spacing w:after="0"/>
        <w:jc w:val="both"/>
        <w:rPr>
          <w:rFonts w:ascii="Calibri" w:hAnsi="Calibri" w:cs="Calibri"/>
          <w:sz w:val="24"/>
          <w:szCs w:val="24"/>
        </w:rPr>
      </w:pPr>
      <w:r w:rsidRPr="001F6230">
        <w:rPr>
          <w:rFonts w:ascii="Calibri" w:hAnsi="Calibri" w:cs="Calibri"/>
          <w:sz w:val="24"/>
          <w:szCs w:val="24"/>
        </w:rPr>
        <w:t xml:space="preserve">Préciser l’implication d’autres acteurs dans le </w:t>
      </w:r>
      <w:r>
        <w:rPr>
          <w:rFonts w:ascii="Calibri" w:hAnsi="Calibri" w:cs="Calibri"/>
          <w:sz w:val="24"/>
          <w:szCs w:val="24"/>
        </w:rPr>
        <w:t>projet d’expérimentation</w:t>
      </w:r>
      <w:r w:rsidRPr="001F6230">
        <w:rPr>
          <w:rFonts w:ascii="Calibri" w:hAnsi="Calibri" w:cs="Calibri"/>
          <w:sz w:val="24"/>
          <w:szCs w:val="24"/>
        </w:rPr>
        <w:t xml:space="preserve"> et la nature du partenariat ou de la participation au </w:t>
      </w:r>
      <w:r>
        <w:rPr>
          <w:rFonts w:ascii="Calibri" w:hAnsi="Calibri" w:cs="Calibri"/>
          <w:sz w:val="24"/>
          <w:szCs w:val="24"/>
        </w:rPr>
        <w:t>projet d’expérimentation</w:t>
      </w:r>
      <w:r w:rsidRPr="001F6230">
        <w:rPr>
          <w:rFonts w:ascii="Calibri" w:hAnsi="Calibri" w:cs="Calibri"/>
          <w:sz w:val="24"/>
          <w:szCs w:val="24"/>
        </w:rPr>
        <w:t xml:space="preserve"> (prestation humaine ? financière ?...). </w:t>
      </w:r>
      <w:r>
        <w:rPr>
          <w:rFonts w:ascii="Calibri" w:hAnsi="Calibri" w:cs="Calibri"/>
          <w:i/>
          <w:sz w:val="24"/>
          <w:szCs w:val="24"/>
        </w:rPr>
        <w:t>Il est souhaitable que les partenaires</w:t>
      </w:r>
      <w:r w:rsidRPr="001F6230">
        <w:rPr>
          <w:rFonts w:ascii="Calibri" w:hAnsi="Calibri" w:cs="Calibri"/>
          <w:i/>
          <w:sz w:val="24"/>
          <w:szCs w:val="24"/>
        </w:rPr>
        <w:t xml:space="preserve"> soient également signataires de la lettre d’intention</w:t>
      </w:r>
      <w:r w:rsidR="009D6713">
        <w:rPr>
          <w:rFonts w:ascii="Calibri" w:hAnsi="Calibri" w:cs="Calibri"/>
          <w:i/>
          <w:sz w:val="24"/>
          <w:szCs w:val="24"/>
        </w:rPr>
        <w:t>.</w:t>
      </w:r>
    </w:p>
    <w:p w:rsidR="002C31A5" w:rsidRPr="001F6230" w:rsidRDefault="002C31A5" w:rsidP="00811B14">
      <w:pPr>
        <w:pStyle w:val="Paragraphedeliste"/>
        <w:numPr>
          <w:ilvl w:val="1"/>
          <w:numId w:val="28"/>
        </w:numPr>
        <w:spacing w:after="0"/>
        <w:jc w:val="both"/>
        <w:rPr>
          <w:rFonts w:ascii="Calibri" w:hAnsi="Calibri" w:cs="Calibri"/>
          <w:sz w:val="24"/>
          <w:szCs w:val="24"/>
        </w:rPr>
      </w:pPr>
      <w:r>
        <w:rPr>
          <w:rFonts w:ascii="Calibri" w:hAnsi="Calibri" w:cs="Calibri"/>
          <w:sz w:val="24"/>
          <w:szCs w:val="24"/>
        </w:rPr>
        <w:t>Préciser les modalités d’organisation et de pilotage (gouvernance) du projet d’expérimentation</w:t>
      </w:r>
      <w:r w:rsidR="009D6713">
        <w:rPr>
          <w:rFonts w:ascii="Calibri" w:hAnsi="Calibri" w:cs="Calibri"/>
          <w:sz w:val="24"/>
          <w:szCs w:val="24"/>
        </w:rPr>
        <w:t>.</w:t>
      </w:r>
    </w:p>
    <w:p w:rsidR="00811B14" w:rsidRPr="001968A6" w:rsidRDefault="00811B14" w:rsidP="00811B14">
      <w:pPr>
        <w:spacing w:after="0"/>
        <w:jc w:val="both"/>
        <w:rPr>
          <w:rFonts w:ascii="Calibri" w:hAnsi="Calibri" w:cs="Calibri"/>
          <w:sz w:val="24"/>
          <w:szCs w:val="24"/>
        </w:rPr>
      </w:pPr>
    </w:p>
    <w:tbl>
      <w:tblPr>
        <w:tblStyle w:val="Grilledutableau"/>
        <w:tblW w:w="9453" w:type="dxa"/>
        <w:tblLook w:val="04A0" w:firstRow="1" w:lastRow="0" w:firstColumn="1" w:lastColumn="0" w:noHBand="0" w:noVBand="1"/>
      </w:tblPr>
      <w:tblGrid>
        <w:gridCol w:w="2329"/>
        <w:gridCol w:w="1939"/>
        <w:gridCol w:w="2059"/>
        <w:gridCol w:w="3126"/>
      </w:tblGrid>
      <w:tr w:rsidR="00811B14" w:rsidRPr="008D70A6" w:rsidTr="00BA5A4D">
        <w:tc>
          <w:tcPr>
            <w:tcW w:w="2365" w:type="dxa"/>
          </w:tcPr>
          <w:p w:rsidR="00811B14" w:rsidRPr="008D70A6" w:rsidRDefault="00811B14" w:rsidP="00BA5A4D">
            <w:pPr>
              <w:pStyle w:val="Paragraphedeliste"/>
              <w:ind w:left="0"/>
              <w:rPr>
                <w:rFonts w:ascii="Calibri" w:hAnsi="Calibri" w:cs="Calibri"/>
                <w:sz w:val="24"/>
                <w:szCs w:val="24"/>
              </w:rPr>
            </w:pPr>
          </w:p>
        </w:tc>
        <w:tc>
          <w:tcPr>
            <w:tcW w:w="1701" w:type="dxa"/>
          </w:tcPr>
          <w:p w:rsidR="00811B14" w:rsidRPr="008D70A6" w:rsidRDefault="00811B14" w:rsidP="00BA5A4D">
            <w:pPr>
              <w:rPr>
                <w:rFonts w:ascii="Calibri" w:hAnsi="Calibri" w:cs="Calibri"/>
                <w:sz w:val="24"/>
                <w:szCs w:val="24"/>
              </w:rPr>
            </w:pPr>
            <w:r w:rsidRPr="008D70A6">
              <w:rPr>
                <w:rFonts w:ascii="Calibri" w:hAnsi="Calibri" w:cs="Calibri"/>
                <w:sz w:val="24"/>
                <w:szCs w:val="24"/>
              </w:rPr>
              <w:t xml:space="preserve">Entité juridique et/ou statut ; </w:t>
            </w:r>
          </w:p>
          <w:p w:rsidR="00811B14" w:rsidRPr="008D70A6" w:rsidRDefault="00811B14" w:rsidP="00BA5A4D">
            <w:pPr>
              <w:rPr>
                <w:rFonts w:ascii="Calibri" w:hAnsi="Calibri" w:cs="Calibri"/>
                <w:sz w:val="24"/>
                <w:szCs w:val="24"/>
              </w:rPr>
            </w:pPr>
            <w:r w:rsidRPr="008D70A6">
              <w:rPr>
                <w:rFonts w:ascii="Calibri" w:hAnsi="Calibri" w:cs="Calibri"/>
                <w:sz w:val="24"/>
                <w:szCs w:val="24"/>
              </w:rPr>
              <w:t>Adresse</w:t>
            </w:r>
          </w:p>
          <w:p w:rsidR="00811B14" w:rsidRPr="008D70A6" w:rsidRDefault="00811B14" w:rsidP="00BA5A4D">
            <w:pPr>
              <w:pStyle w:val="Paragraphedeliste"/>
              <w:ind w:left="0"/>
              <w:rPr>
                <w:rFonts w:ascii="Calibri" w:hAnsi="Calibri" w:cs="Calibri"/>
                <w:sz w:val="24"/>
                <w:szCs w:val="24"/>
              </w:rPr>
            </w:pPr>
          </w:p>
        </w:tc>
        <w:tc>
          <w:tcPr>
            <w:tcW w:w="2126" w:type="dxa"/>
          </w:tcPr>
          <w:p w:rsidR="00811B14" w:rsidRPr="008D70A6" w:rsidRDefault="00811B14" w:rsidP="00BA5A4D">
            <w:pPr>
              <w:rPr>
                <w:rFonts w:ascii="Calibri" w:hAnsi="Calibri" w:cs="Calibri"/>
                <w:sz w:val="24"/>
                <w:szCs w:val="24"/>
              </w:rPr>
            </w:pPr>
            <w:r w:rsidRPr="008D70A6">
              <w:rPr>
                <w:rFonts w:ascii="Calibri" w:hAnsi="Calibri" w:cs="Calibri"/>
                <w:sz w:val="24"/>
                <w:szCs w:val="24"/>
              </w:rPr>
              <w:t>Coordonnées des contacts : nom et prénom, mail, téléphone</w:t>
            </w:r>
          </w:p>
        </w:tc>
        <w:tc>
          <w:tcPr>
            <w:tcW w:w="3261" w:type="dxa"/>
          </w:tcPr>
          <w:p w:rsidR="00811B14" w:rsidRPr="008D70A6" w:rsidRDefault="00811B14" w:rsidP="00BA5A4D">
            <w:pPr>
              <w:rPr>
                <w:rFonts w:ascii="Calibri" w:hAnsi="Calibri" w:cs="Calibri"/>
                <w:sz w:val="24"/>
                <w:szCs w:val="24"/>
              </w:rPr>
            </w:pPr>
            <w:r w:rsidRPr="008D70A6">
              <w:rPr>
                <w:rFonts w:ascii="Calibri" w:hAnsi="Calibri" w:cs="Calibri"/>
                <w:sz w:val="24"/>
                <w:szCs w:val="24"/>
              </w:rPr>
              <w:t xml:space="preserve">Nature du partenariat ou de la participation au </w:t>
            </w:r>
            <w:r>
              <w:rPr>
                <w:rFonts w:ascii="Calibri" w:hAnsi="Calibri" w:cs="Calibri"/>
                <w:sz w:val="24"/>
                <w:szCs w:val="24"/>
              </w:rPr>
              <w:t>projet d’expérimentation</w:t>
            </w:r>
            <w:r w:rsidRPr="008D70A6">
              <w:rPr>
                <w:rFonts w:ascii="Calibri" w:hAnsi="Calibri" w:cs="Calibri"/>
                <w:sz w:val="24"/>
                <w:szCs w:val="24"/>
              </w:rPr>
              <w:t xml:space="preserve"> (moyen humain, logistique, financier, autres à préciser,…)</w:t>
            </w:r>
          </w:p>
          <w:p w:rsidR="00811B14" w:rsidRPr="008D70A6" w:rsidRDefault="00811B14" w:rsidP="00BA5A4D">
            <w:pPr>
              <w:jc w:val="both"/>
              <w:rPr>
                <w:rFonts w:ascii="Calibri" w:hAnsi="Calibri" w:cs="Calibri"/>
                <w:sz w:val="24"/>
                <w:szCs w:val="24"/>
              </w:rPr>
            </w:pPr>
            <w:r w:rsidRPr="008D70A6">
              <w:rPr>
                <w:rFonts w:ascii="Calibri" w:hAnsi="Calibri" w:cs="Calibri"/>
                <w:sz w:val="24"/>
                <w:szCs w:val="24"/>
              </w:rPr>
              <w:t>Préciser les coopérations existantes</w:t>
            </w:r>
          </w:p>
        </w:tc>
      </w:tr>
      <w:tr w:rsidR="00811B14" w:rsidRPr="008D70A6" w:rsidTr="00BA5A4D">
        <w:tc>
          <w:tcPr>
            <w:tcW w:w="2365" w:type="dxa"/>
          </w:tcPr>
          <w:p w:rsidR="00811B14" w:rsidRDefault="00811B14" w:rsidP="00BA5A4D">
            <w:pPr>
              <w:pStyle w:val="Paragraphedeliste"/>
              <w:ind w:left="0"/>
              <w:rPr>
                <w:rFonts w:ascii="Calibri" w:hAnsi="Calibri" w:cs="Calibri"/>
                <w:sz w:val="24"/>
                <w:szCs w:val="24"/>
              </w:rPr>
            </w:pPr>
          </w:p>
          <w:p w:rsidR="00811B14" w:rsidRPr="008D70A6" w:rsidRDefault="00811B14" w:rsidP="00BA5A4D">
            <w:pPr>
              <w:pStyle w:val="Paragraphedeliste"/>
              <w:ind w:left="0"/>
              <w:rPr>
                <w:rFonts w:ascii="Calibri" w:hAnsi="Calibri" w:cs="Calibri"/>
                <w:sz w:val="24"/>
                <w:szCs w:val="24"/>
              </w:rPr>
            </w:pPr>
            <w:r w:rsidRPr="008D70A6">
              <w:rPr>
                <w:rFonts w:ascii="Calibri" w:hAnsi="Calibri" w:cs="Calibri"/>
                <w:sz w:val="24"/>
                <w:szCs w:val="24"/>
              </w:rPr>
              <w:t>Porteur :</w:t>
            </w:r>
          </w:p>
        </w:tc>
        <w:tc>
          <w:tcPr>
            <w:tcW w:w="1701" w:type="dxa"/>
          </w:tcPr>
          <w:p w:rsidR="00811B14" w:rsidRPr="008D70A6" w:rsidRDefault="00811B14" w:rsidP="00BA5A4D">
            <w:pPr>
              <w:pStyle w:val="Paragraphedeliste"/>
              <w:ind w:left="0"/>
              <w:rPr>
                <w:rFonts w:ascii="Calibri" w:hAnsi="Calibri" w:cs="Calibri"/>
                <w:sz w:val="24"/>
                <w:szCs w:val="24"/>
              </w:rPr>
            </w:pPr>
          </w:p>
          <w:p w:rsidR="00811B14" w:rsidRDefault="00811B14" w:rsidP="00BA5A4D">
            <w:pPr>
              <w:pStyle w:val="Paragraphedeliste"/>
              <w:ind w:left="0"/>
              <w:rPr>
                <w:rFonts w:ascii="Calibri" w:hAnsi="Calibri" w:cs="Calibri"/>
                <w:sz w:val="24"/>
                <w:szCs w:val="24"/>
              </w:rPr>
            </w:pPr>
          </w:p>
          <w:p w:rsidR="00811B14" w:rsidRDefault="00811B14" w:rsidP="00BA5A4D">
            <w:pPr>
              <w:pStyle w:val="Paragraphedeliste"/>
              <w:ind w:left="0"/>
              <w:rPr>
                <w:rFonts w:ascii="Calibri" w:hAnsi="Calibri" w:cs="Calibri"/>
                <w:sz w:val="24"/>
                <w:szCs w:val="24"/>
              </w:rPr>
            </w:pPr>
          </w:p>
          <w:p w:rsidR="00811B14" w:rsidRDefault="00811B14" w:rsidP="00BA5A4D">
            <w:pPr>
              <w:pStyle w:val="Paragraphedeliste"/>
              <w:ind w:left="0"/>
              <w:rPr>
                <w:rFonts w:ascii="Calibri" w:hAnsi="Calibri" w:cs="Calibri"/>
                <w:sz w:val="24"/>
                <w:szCs w:val="24"/>
              </w:rPr>
            </w:pPr>
          </w:p>
          <w:p w:rsidR="00811B14" w:rsidRDefault="00811B14" w:rsidP="00BA5A4D">
            <w:pPr>
              <w:pStyle w:val="Paragraphedeliste"/>
              <w:ind w:left="0"/>
              <w:rPr>
                <w:rFonts w:ascii="Calibri" w:hAnsi="Calibri" w:cs="Calibri"/>
                <w:sz w:val="24"/>
                <w:szCs w:val="24"/>
              </w:rPr>
            </w:pPr>
          </w:p>
          <w:p w:rsidR="00811B14" w:rsidRPr="008D70A6" w:rsidRDefault="00811B14" w:rsidP="00BA5A4D">
            <w:pPr>
              <w:pStyle w:val="Paragraphedeliste"/>
              <w:ind w:left="0"/>
              <w:rPr>
                <w:rFonts w:ascii="Calibri" w:hAnsi="Calibri" w:cs="Calibri"/>
                <w:sz w:val="24"/>
                <w:szCs w:val="24"/>
              </w:rPr>
            </w:pPr>
          </w:p>
        </w:tc>
        <w:tc>
          <w:tcPr>
            <w:tcW w:w="2126" w:type="dxa"/>
          </w:tcPr>
          <w:p w:rsidR="00811B14" w:rsidRPr="008D70A6" w:rsidRDefault="00811B14" w:rsidP="00BA5A4D">
            <w:pPr>
              <w:pStyle w:val="Paragraphedeliste"/>
              <w:ind w:left="0"/>
              <w:rPr>
                <w:rFonts w:ascii="Calibri" w:hAnsi="Calibri" w:cs="Calibri"/>
                <w:sz w:val="24"/>
                <w:szCs w:val="24"/>
              </w:rPr>
            </w:pPr>
          </w:p>
        </w:tc>
        <w:tc>
          <w:tcPr>
            <w:tcW w:w="3261" w:type="dxa"/>
            <w:shd w:val="clear" w:color="auto" w:fill="808080" w:themeFill="background1" w:themeFillShade="80"/>
          </w:tcPr>
          <w:p w:rsidR="00811B14" w:rsidRPr="008D70A6" w:rsidRDefault="00811B14" w:rsidP="00BA5A4D">
            <w:pPr>
              <w:pStyle w:val="Paragraphedeliste"/>
              <w:ind w:left="0"/>
              <w:rPr>
                <w:rFonts w:ascii="Calibri" w:hAnsi="Calibri" w:cs="Calibri"/>
                <w:sz w:val="24"/>
                <w:szCs w:val="24"/>
              </w:rPr>
            </w:pPr>
          </w:p>
          <w:p w:rsidR="00811B14" w:rsidRPr="008D70A6" w:rsidRDefault="00811B14" w:rsidP="00BA5A4D">
            <w:pPr>
              <w:pStyle w:val="Paragraphedeliste"/>
              <w:ind w:left="0"/>
              <w:rPr>
                <w:rFonts w:ascii="Calibri" w:hAnsi="Calibri" w:cs="Calibri"/>
                <w:sz w:val="24"/>
                <w:szCs w:val="24"/>
              </w:rPr>
            </w:pPr>
          </w:p>
        </w:tc>
      </w:tr>
      <w:tr w:rsidR="00811B14" w:rsidRPr="008D70A6" w:rsidTr="00825142">
        <w:tc>
          <w:tcPr>
            <w:tcW w:w="2365" w:type="dxa"/>
          </w:tcPr>
          <w:p w:rsidR="00811B14" w:rsidRDefault="00811B14" w:rsidP="00BA5A4D">
            <w:pPr>
              <w:rPr>
                <w:rFonts w:ascii="Calibri" w:hAnsi="Calibri" w:cs="Calibri"/>
                <w:sz w:val="24"/>
                <w:szCs w:val="24"/>
              </w:rPr>
            </w:pPr>
          </w:p>
          <w:p w:rsidR="00811B14" w:rsidRPr="008D70A6" w:rsidRDefault="00811B14" w:rsidP="00BA5A4D">
            <w:pPr>
              <w:rPr>
                <w:rFonts w:ascii="Calibri" w:hAnsi="Calibri" w:cs="Calibri"/>
                <w:sz w:val="24"/>
                <w:szCs w:val="24"/>
              </w:rPr>
            </w:pPr>
            <w:r>
              <w:rPr>
                <w:rFonts w:ascii="Calibri" w:hAnsi="Calibri" w:cs="Calibri"/>
                <w:sz w:val="24"/>
                <w:szCs w:val="24"/>
              </w:rPr>
              <w:t>Partenaire(s) du</w:t>
            </w:r>
            <w:r w:rsidRPr="008D70A6">
              <w:rPr>
                <w:rFonts w:ascii="Calibri" w:hAnsi="Calibri" w:cs="Calibri"/>
                <w:sz w:val="24"/>
                <w:szCs w:val="24"/>
              </w:rPr>
              <w:t xml:space="preserve"> </w:t>
            </w:r>
            <w:r>
              <w:rPr>
                <w:rFonts w:ascii="Calibri" w:hAnsi="Calibri" w:cs="Calibri"/>
                <w:sz w:val="24"/>
                <w:szCs w:val="24"/>
              </w:rPr>
              <w:t>projet d’expérimentation</w:t>
            </w:r>
            <w:r w:rsidRPr="008D70A6">
              <w:rPr>
                <w:rFonts w:ascii="Calibri" w:hAnsi="Calibri" w:cs="Calibri"/>
                <w:sz w:val="24"/>
                <w:szCs w:val="24"/>
              </w:rPr>
              <w:t xml:space="preserve"> : </w:t>
            </w:r>
          </w:p>
        </w:tc>
        <w:tc>
          <w:tcPr>
            <w:tcW w:w="1701" w:type="dxa"/>
          </w:tcPr>
          <w:p w:rsidR="00811B14" w:rsidRPr="0040035D" w:rsidRDefault="00811B14" w:rsidP="00BA5A4D">
            <w:pPr>
              <w:pStyle w:val="Paragraphedeliste"/>
              <w:ind w:left="0"/>
              <w:rPr>
                <w:rFonts w:ascii="Calibri" w:hAnsi="Calibri" w:cs="Calibri"/>
                <w:i/>
                <w:sz w:val="24"/>
                <w:szCs w:val="24"/>
              </w:rPr>
            </w:pPr>
          </w:p>
          <w:p w:rsidR="00811B14" w:rsidRPr="0040035D" w:rsidRDefault="00811B14" w:rsidP="00BA5A4D">
            <w:pPr>
              <w:pStyle w:val="Paragraphedeliste"/>
              <w:ind w:left="0"/>
              <w:rPr>
                <w:rFonts w:ascii="Calibri" w:hAnsi="Calibri" w:cs="Calibri"/>
                <w:i/>
                <w:sz w:val="24"/>
                <w:szCs w:val="24"/>
              </w:rPr>
            </w:pPr>
            <w:r w:rsidRPr="0040035D">
              <w:rPr>
                <w:rFonts w:ascii="Calibri" w:hAnsi="Calibri" w:cs="Calibri"/>
                <w:i/>
                <w:sz w:val="24"/>
                <w:szCs w:val="24"/>
              </w:rPr>
              <w:t>Préciser pour chaque partenaire de l’expérimentation</w:t>
            </w:r>
          </w:p>
          <w:p w:rsidR="00811B14" w:rsidRPr="0040035D" w:rsidRDefault="00811B14" w:rsidP="00BA5A4D">
            <w:pPr>
              <w:pStyle w:val="Paragraphedeliste"/>
              <w:ind w:left="0"/>
              <w:rPr>
                <w:rFonts w:ascii="Calibri" w:hAnsi="Calibri" w:cs="Calibri"/>
                <w:i/>
                <w:sz w:val="24"/>
                <w:szCs w:val="24"/>
              </w:rPr>
            </w:pPr>
          </w:p>
        </w:tc>
        <w:tc>
          <w:tcPr>
            <w:tcW w:w="2126" w:type="dxa"/>
            <w:shd w:val="clear" w:color="auto" w:fill="7F7F7F" w:themeFill="text1" w:themeFillTint="80"/>
          </w:tcPr>
          <w:p w:rsidR="00811B14" w:rsidRPr="00825142" w:rsidRDefault="00811B14" w:rsidP="00825142">
            <w:pPr>
              <w:pStyle w:val="Paragraphedeliste"/>
              <w:ind w:left="0"/>
              <w:rPr>
                <w:rFonts w:ascii="Calibri" w:hAnsi="Calibri" w:cs="Calibri"/>
                <w:sz w:val="24"/>
                <w:szCs w:val="24"/>
              </w:rPr>
            </w:pPr>
          </w:p>
        </w:tc>
        <w:tc>
          <w:tcPr>
            <w:tcW w:w="3261" w:type="dxa"/>
          </w:tcPr>
          <w:p w:rsidR="00811B14" w:rsidRPr="0040035D" w:rsidRDefault="00811B14" w:rsidP="00BA5A4D">
            <w:pPr>
              <w:pStyle w:val="Paragraphedeliste"/>
              <w:ind w:left="0"/>
              <w:rPr>
                <w:rFonts w:ascii="Calibri" w:hAnsi="Calibri" w:cs="Calibri"/>
                <w:i/>
                <w:sz w:val="24"/>
                <w:szCs w:val="24"/>
              </w:rPr>
            </w:pPr>
          </w:p>
          <w:p w:rsidR="00811B14" w:rsidRPr="0040035D" w:rsidRDefault="00811B14" w:rsidP="00BA5A4D">
            <w:pPr>
              <w:pStyle w:val="Paragraphedeliste"/>
              <w:ind w:left="0"/>
              <w:rPr>
                <w:rFonts w:ascii="Calibri" w:hAnsi="Calibri" w:cs="Calibri"/>
                <w:i/>
                <w:sz w:val="24"/>
                <w:szCs w:val="24"/>
              </w:rPr>
            </w:pPr>
            <w:r w:rsidRPr="0040035D">
              <w:rPr>
                <w:rFonts w:ascii="Calibri" w:hAnsi="Calibri" w:cs="Calibri"/>
                <w:i/>
                <w:sz w:val="24"/>
                <w:szCs w:val="24"/>
              </w:rPr>
              <w:t>Préciser pour chaque partenaire de l’expérimentation</w:t>
            </w:r>
          </w:p>
        </w:tc>
      </w:tr>
    </w:tbl>
    <w:p w:rsidR="00811B14" w:rsidRDefault="00811B14" w:rsidP="00811B14">
      <w:pPr>
        <w:spacing w:after="0"/>
        <w:jc w:val="both"/>
        <w:rPr>
          <w:rFonts w:ascii="Calibri" w:hAnsi="Calibri" w:cs="Calibri"/>
          <w:b/>
          <w:sz w:val="24"/>
          <w:szCs w:val="24"/>
          <w:u w:val="single"/>
        </w:rPr>
      </w:pPr>
    </w:p>
    <w:p w:rsidR="002C31A5" w:rsidRDefault="002C31A5" w:rsidP="00811B14">
      <w:pPr>
        <w:spacing w:after="0"/>
        <w:jc w:val="both"/>
        <w:rPr>
          <w:rFonts w:ascii="Calibri" w:hAnsi="Calibri" w:cs="Calibri"/>
          <w:b/>
          <w:sz w:val="24"/>
          <w:szCs w:val="24"/>
          <w:u w:val="single"/>
        </w:rPr>
      </w:pPr>
    </w:p>
    <w:p w:rsidR="00811B14" w:rsidRPr="002C31A5" w:rsidRDefault="00811B14" w:rsidP="002C31A5">
      <w:pPr>
        <w:spacing w:after="0"/>
        <w:jc w:val="both"/>
        <w:rPr>
          <w:rFonts w:ascii="Calibri" w:hAnsi="Calibri" w:cs="Calibri"/>
          <w:sz w:val="24"/>
          <w:szCs w:val="24"/>
        </w:rPr>
      </w:pPr>
    </w:p>
    <w:p w:rsidR="00036DB5" w:rsidRDefault="00036DB5">
      <w:pPr>
        <w:rPr>
          <w:rFonts w:ascii="Calibri" w:hAnsi="Calibri" w:cs="Calibri"/>
          <w:sz w:val="24"/>
          <w:szCs w:val="24"/>
        </w:rPr>
      </w:pPr>
      <w:r>
        <w:rPr>
          <w:rFonts w:ascii="Calibri" w:hAnsi="Calibri" w:cs="Calibri"/>
          <w:sz w:val="24"/>
          <w:szCs w:val="24"/>
        </w:rPr>
        <w:br w:type="page"/>
      </w:r>
    </w:p>
    <w:p w:rsidR="00F15D52" w:rsidRPr="008D70A6" w:rsidRDefault="006020CB" w:rsidP="00F15D52">
      <w:pPr>
        <w:pStyle w:val="Paragraphedeliste"/>
        <w:numPr>
          <w:ilvl w:val="0"/>
          <w:numId w:val="34"/>
        </w:numPr>
        <w:spacing w:after="0"/>
        <w:jc w:val="both"/>
        <w:rPr>
          <w:rFonts w:ascii="Calibri" w:hAnsi="Calibri" w:cs="Calibri"/>
          <w:b/>
          <w:sz w:val="24"/>
          <w:szCs w:val="24"/>
          <w:u w:val="single"/>
        </w:rPr>
      </w:pPr>
      <w:r>
        <w:rPr>
          <w:rFonts w:ascii="Calibri" w:hAnsi="Calibri" w:cs="Calibri"/>
          <w:b/>
          <w:iCs/>
          <w:sz w:val="24"/>
          <w:szCs w:val="24"/>
          <w:u w:val="single"/>
        </w:rPr>
        <w:t>Catégories</w:t>
      </w:r>
      <w:r w:rsidR="00035185">
        <w:rPr>
          <w:rFonts w:ascii="Calibri" w:hAnsi="Calibri" w:cs="Calibri"/>
          <w:b/>
          <w:iCs/>
          <w:sz w:val="24"/>
          <w:szCs w:val="24"/>
          <w:u w:val="single"/>
        </w:rPr>
        <w:t xml:space="preserve"> d’expérimentation</w:t>
      </w:r>
      <w:r w:rsidR="00F15D52" w:rsidRPr="008D70A6">
        <w:rPr>
          <w:rFonts w:ascii="Calibri" w:hAnsi="Calibri" w:cs="Calibri"/>
          <w:b/>
          <w:iCs/>
          <w:sz w:val="24"/>
          <w:szCs w:val="24"/>
          <w:u w:val="single"/>
        </w:rPr>
        <w:t>s</w:t>
      </w:r>
    </w:p>
    <w:p w:rsidR="00F15D52" w:rsidRPr="008D70A6" w:rsidRDefault="00F15D52" w:rsidP="00F15D52">
      <w:pPr>
        <w:spacing w:after="0"/>
        <w:jc w:val="both"/>
        <w:rPr>
          <w:rFonts w:ascii="Calibri" w:hAnsi="Calibri" w:cs="Calibri"/>
          <w:b/>
          <w:iCs/>
          <w:sz w:val="24"/>
          <w:szCs w:val="24"/>
          <w:u w:val="single"/>
        </w:rPr>
      </w:pPr>
    </w:p>
    <w:p w:rsidR="00F15D52" w:rsidRPr="008D70A6" w:rsidRDefault="00F15D52" w:rsidP="00F15D52">
      <w:pPr>
        <w:pStyle w:val="Paragraphedeliste"/>
        <w:numPr>
          <w:ilvl w:val="0"/>
          <w:numId w:val="28"/>
        </w:numPr>
        <w:spacing w:after="0"/>
        <w:jc w:val="both"/>
        <w:rPr>
          <w:rFonts w:ascii="Calibri" w:hAnsi="Calibri" w:cs="Calibri"/>
          <w:iCs/>
          <w:sz w:val="24"/>
          <w:szCs w:val="24"/>
        </w:rPr>
      </w:pPr>
      <w:r w:rsidRPr="008D70A6">
        <w:rPr>
          <w:rFonts w:ascii="Calibri" w:hAnsi="Calibri" w:cs="Calibri"/>
          <w:iCs/>
          <w:sz w:val="24"/>
          <w:szCs w:val="24"/>
        </w:rPr>
        <w:t>A quelle</w:t>
      </w:r>
      <w:r w:rsidR="00E35C30">
        <w:rPr>
          <w:rFonts w:ascii="Calibri" w:hAnsi="Calibri" w:cs="Calibri"/>
          <w:iCs/>
          <w:sz w:val="24"/>
          <w:szCs w:val="24"/>
        </w:rPr>
        <w:t>(s)</w:t>
      </w:r>
      <w:r w:rsidRPr="008D70A6">
        <w:rPr>
          <w:rFonts w:ascii="Calibri" w:hAnsi="Calibri" w:cs="Calibri"/>
          <w:iCs/>
          <w:sz w:val="24"/>
          <w:szCs w:val="24"/>
        </w:rPr>
        <w:t xml:space="preserve"> catégorie</w:t>
      </w:r>
      <w:r w:rsidR="00E35C30">
        <w:rPr>
          <w:rFonts w:ascii="Calibri" w:hAnsi="Calibri" w:cs="Calibri"/>
          <w:iCs/>
          <w:sz w:val="24"/>
          <w:szCs w:val="24"/>
        </w:rPr>
        <w:t>(s)</w:t>
      </w:r>
      <w:r w:rsidRPr="008D70A6">
        <w:rPr>
          <w:rFonts w:ascii="Calibri" w:hAnsi="Calibri" w:cs="Calibri"/>
          <w:iCs/>
          <w:sz w:val="24"/>
          <w:szCs w:val="24"/>
        </w:rPr>
        <w:t xml:space="preserve"> </w:t>
      </w:r>
      <w:r w:rsidR="00035185">
        <w:rPr>
          <w:rFonts w:ascii="Calibri" w:hAnsi="Calibri" w:cs="Calibri"/>
          <w:iCs/>
          <w:sz w:val="24"/>
          <w:szCs w:val="24"/>
        </w:rPr>
        <w:t>d’expérimentation</w:t>
      </w:r>
      <w:r w:rsidRPr="008D70A6">
        <w:rPr>
          <w:rFonts w:ascii="Calibri" w:hAnsi="Calibri" w:cs="Calibri"/>
          <w:iCs/>
          <w:sz w:val="24"/>
          <w:szCs w:val="24"/>
        </w:rPr>
        <w:t xml:space="preserve">s répond le </w:t>
      </w:r>
      <w:r w:rsidR="00035185">
        <w:rPr>
          <w:rFonts w:ascii="Calibri" w:hAnsi="Calibri" w:cs="Calibri"/>
          <w:iCs/>
          <w:sz w:val="24"/>
          <w:szCs w:val="24"/>
        </w:rPr>
        <w:t>projet</w:t>
      </w:r>
      <w:r w:rsidRPr="008D70A6">
        <w:rPr>
          <w:rFonts w:ascii="Calibri" w:hAnsi="Calibri" w:cs="Calibri"/>
          <w:iCs/>
          <w:sz w:val="24"/>
          <w:szCs w:val="24"/>
        </w:rPr>
        <w:t xml:space="preserve"> ? </w:t>
      </w:r>
    </w:p>
    <w:p w:rsidR="00F15D52" w:rsidRPr="008D70A6" w:rsidRDefault="009071F8" w:rsidP="00F15D52">
      <w:pPr>
        <w:spacing w:after="0"/>
        <w:ind w:firstLine="708"/>
        <w:jc w:val="both"/>
        <w:rPr>
          <w:rFonts w:ascii="Calibri" w:hAnsi="Calibri" w:cs="Calibri"/>
          <w:i/>
          <w:sz w:val="24"/>
          <w:szCs w:val="24"/>
        </w:rPr>
      </w:pPr>
      <w:r>
        <w:rPr>
          <w:rFonts w:ascii="Calibri" w:hAnsi="Calibri" w:cs="Calibri"/>
          <w:i/>
          <w:iCs/>
          <w:sz w:val="24"/>
          <w:szCs w:val="24"/>
        </w:rPr>
        <w:t>I</w:t>
      </w:r>
      <w:r w:rsidR="00F15D52" w:rsidRPr="008D70A6">
        <w:rPr>
          <w:rFonts w:ascii="Calibri" w:hAnsi="Calibri" w:cs="Calibri"/>
          <w:i/>
          <w:iCs/>
          <w:sz w:val="24"/>
          <w:szCs w:val="24"/>
        </w:rPr>
        <w:t xml:space="preserve">l est possible de </w:t>
      </w:r>
      <w:r>
        <w:rPr>
          <w:rFonts w:ascii="Calibri" w:hAnsi="Calibri" w:cs="Calibri"/>
          <w:i/>
          <w:iCs/>
          <w:sz w:val="24"/>
          <w:szCs w:val="24"/>
        </w:rPr>
        <w:t>combiner les catégories</w:t>
      </w:r>
      <w:r w:rsidR="001F3816">
        <w:rPr>
          <w:rFonts w:ascii="Calibri" w:hAnsi="Calibri" w:cs="Calibri"/>
          <w:i/>
          <w:iCs/>
          <w:sz w:val="24"/>
          <w:szCs w:val="24"/>
        </w:rPr>
        <w:t>.</w:t>
      </w:r>
    </w:p>
    <w:p w:rsidR="0086172A" w:rsidRDefault="0086172A" w:rsidP="00BF254F">
      <w:pPr>
        <w:spacing w:after="0"/>
        <w:jc w:val="both"/>
        <w:rPr>
          <w:rFonts w:ascii="Calibri" w:hAnsi="Calibri" w:cs="Calibri"/>
          <w:b/>
          <w:color w:val="000000" w:themeColor="text1"/>
          <w:sz w:val="24"/>
          <w:szCs w:val="24"/>
        </w:rPr>
      </w:pPr>
    </w:p>
    <w:tbl>
      <w:tblPr>
        <w:tblStyle w:val="Grilledutableau"/>
        <w:tblW w:w="9180" w:type="dxa"/>
        <w:tblLook w:val="04A0" w:firstRow="1" w:lastRow="0" w:firstColumn="1" w:lastColumn="0" w:noHBand="0" w:noVBand="1"/>
      </w:tblPr>
      <w:tblGrid>
        <w:gridCol w:w="6487"/>
        <w:gridCol w:w="2693"/>
      </w:tblGrid>
      <w:tr w:rsidR="00BF254F" w:rsidTr="00BF254F">
        <w:tc>
          <w:tcPr>
            <w:tcW w:w="6487" w:type="dxa"/>
          </w:tcPr>
          <w:p w:rsidR="00BF254F" w:rsidRDefault="00554E0C" w:rsidP="00C42307">
            <w:pPr>
              <w:rPr>
                <w:rFonts w:ascii="Calibri" w:hAnsi="Calibri" w:cs="Calibri"/>
                <w:b/>
                <w:color w:val="000000" w:themeColor="text1"/>
                <w:sz w:val="24"/>
                <w:szCs w:val="24"/>
              </w:rPr>
            </w:pPr>
            <w:r>
              <w:rPr>
                <w:rFonts w:ascii="Calibri" w:hAnsi="Calibri" w:cs="Calibri"/>
                <w:b/>
                <w:color w:val="000000" w:themeColor="text1"/>
                <w:sz w:val="24"/>
                <w:szCs w:val="24"/>
              </w:rPr>
              <w:t>Modalités de financement innovant (</w:t>
            </w:r>
            <w:hyperlink r:id="rId13" w:history="1">
              <w:r w:rsidRPr="001534FC">
                <w:rPr>
                  <w:rStyle w:val="Lienhypertexte"/>
                  <w:rFonts w:ascii="Calibri" w:hAnsi="Calibri" w:cs="Calibri"/>
                  <w:b/>
                  <w:sz w:val="24"/>
                  <w:szCs w:val="24"/>
                </w:rPr>
                <w:t>Art. R. 162-50-1 –I-1°</w:t>
              </w:r>
            </w:hyperlink>
            <w:r>
              <w:rPr>
                <w:rFonts w:ascii="Calibri" w:hAnsi="Calibri" w:cs="Calibri"/>
                <w:b/>
                <w:color w:val="000000" w:themeColor="text1"/>
                <w:sz w:val="24"/>
                <w:szCs w:val="24"/>
              </w:rPr>
              <w:t>)</w:t>
            </w:r>
          </w:p>
        </w:tc>
        <w:tc>
          <w:tcPr>
            <w:tcW w:w="2693" w:type="dxa"/>
          </w:tcPr>
          <w:p w:rsidR="00BF254F" w:rsidRDefault="001534FC" w:rsidP="002336D9">
            <w:pPr>
              <w:jc w:val="center"/>
              <w:rPr>
                <w:rFonts w:ascii="Calibri" w:hAnsi="Calibri" w:cs="Calibri"/>
                <w:b/>
                <w:color w:val="000000" w:themeColor="text1"/>
                <w:sz w:val="24"/>
                <w:szCs w:val="24"/>
              </w:rPr>
            </w:pPr>
            <w:r>
              <w:rPr>
                <w:rFonts w:ascii="Calibri" w:hAnsi="Calibri" w:cs="Calibri"/>
                <w:b/>
                <w:color w:val="000000" w:themeColor="text1"/>
                <w:sz w:val="24"/>
                <w:szCs w:val="24"/>
              </w:rPr>
              <w:t>Cocher</w:t>
            </w:r>
          </w:p>
        </w:tc>
      </w:tr>
      <w:tr w:rsidR="00BF254F" w:rsidTr="00BF254F">
        <w:tc>
          <w:tcPr>
            <w:tcW w:w="6487" w:type="dxa"/>
          </w:tcPr>
          <w:p w:rsidR="00BF254F" w:rsidRDefault="00BF254F" w:rsidP="00C42307">
            <w:pPr>
              <w:rPr>
                <w:rFonts w:ascii="Calibri" w:hAnsi="Calibri" w:cs="Calibri"/>
                <w:color w:val="000000" w:themeColor="text1"/>
                <w:sz w:val="24"/>
                <w:szCs w:val="24"/>
              </w:rPr>
            </w:pPr>
            <w:r>
              <w:rPr>
                <w:rFonts w:ascii="Calibri" w:hAnsi="Calibri" w:cs="Calibri"/>
                <w:color w:val="000000" w:themeColor="text1"/>
                <w:sz w:val="24"/>
                <w:szCs w:val="24"/>
              </w:rPr>
              <w:t>a) Financement forfaitaire total ou partiel pour des activités financées à l’acte ou à l’activité</w:t>
            </w:r>
          </w:p>
        </w:tc>
        <w:tc>
          <w:tcPr>
            <w:tcW w:w="2693" w:type="dxa"/>
          </w:tcPr>
          <w:p w:rsidR="00BF254F" w:rsidRDefault="00BF254F" w:rsidP="00C42307">
            <w:pPr>
              <w:rPr>
                <w:rFonts w:ascii="Calibri" w:hAnsi="Calibri" w:cs="Calibri"/>
                <w:b/>
                <w:color w:val="000000" w:themeColor="text1"/>
                <w:sz w:val="24"/>
                <w:szCs w:val="24"/>
              </w:rPr>
            </w:pPr>
          </w:p>
        </w:tc>
      </w:tr>
      <w:tr w:rsidR="00BF254F" w:rsidTr="00BF254F">
        <w:tc>
          <w:tcPr>
            <w:tcW w:w="6487" w:type="dxa"/>
          </w:tcPr>
          <w:p w:rsidR="00BF254F" w:rsidRDefault="00BF254F" w:rsidP="00C42307">
            <w:pPr>
              <w:rPr>
                <w:rFonts w:ascii="Calibri" w:hAnsi="Calibri" w:cs="Calibri"/>
                <w:color w:val="000000" w:themeColor="text1"/>
                <w:sz w:val="24"/>
                <w:szCs w:val="24"/>
              </w:rPr>
            </w:pPr>
            <w:r>
              <w:rPr>
                <w:rFonts w:ascii="Calibri" w:hAnsi="Calibri" w:cs="Calibri"/>
                <w:color w:val="000000" w:themeColor="text1"/>
                <w:sz w:val="24"/>
                <w:szCs w:val="24"/>
              </w:rPr>
              <w:t>b) Financement par épisodes, séquences ou parcours de soins</w:t>
            </w:r>
          </w:p>
        </w:tc>
        <w:tc>
          <w:tcPr>
            <w:tcW w:w="2693" w:type="dxa"/>
          </w:tcPr>
          <w:p w:rsidR="00BF254F" w:rsidRDefault="00BF254F" w:rsidP="00C42307">
            <w:pPr>
              <w:rPr>
                <w:rFonts w:ascii="Calibri" w:hAnsi="Calibri" w:cs="Calibri"/>
                <w:b/>
                <w:color w:val="000000" w:themeColor="text1"/>
                <w:sz w:val="24"/>
                <w:szCs w:val="24"/>
              </w:rPr>
            </w:pPr>
          </w:p>
        </w:tc>
      </w:tr>
      <w:tr w:rsidR="00BF254F" w:rsidTr="00BF254F">
        <w:tc>
          <w:tcPr>
            <w:tcW w:w="6487" w:type="dxa"/>
          </w:tcPr>
          <w:p w:rsidR="00BF254F" w:rsidRDefault="00BF254F" w:rsidP="00C42307">
            <w:pPr>
              <w:jc w:val="both"/>
              <w:rPr>
                <w:rFonts w:ascii="Calibri" w:hAnsi="Calibri" w:cs="Calibri"/>
                <w:color w:val="000000" w:themeColor="text1"/>
                <w:sz w:val="24"/>
                <w:szCs w:val="24"/>
              </w:rPr>
            </w:pPr>
            <w:r>
              <w:rPr>
                <w:rFonts w:ascii="Calibri" w:hAnsi="Calibri" w:cs="Calibri"/>
                <w:color w:val="000000" w:themeColor="text1"/>
                <w:sz w:val="24"/>
                <w:szCs w:val="24"/>
              </w:rPr>
              <w:t xml:space="preserve">c) Financement modulé par la qualité, la sécurité ou l’efficience des soins, mesurées à l’échelle individuelle ou populationnelle par des indicateurs issus des bases de données médico-administratives, de données cliniques ou de données rapportées par les patients ou les participants aux </w:t>
            </w:r>
            <w:r w:rsidR="00035185">
              <w:rPr>
                <w:rFonts w:ascii="Calibri" w:hAnsi="Calibri" w:cs="Calibri"/>
                <w:color w:val="000000" w:themeColor="text1"/>
                <w:sz w:val="24"/>
                <w:szCs w:val="24"/>
              </w:rPr>
              <w:t>projet d’expérimentation d’expérimentation</w:t>
            </w:r>
            <w:r>
              <w:rPr>
                <w:rFonts w:ascii="Calibri" w:hAnsi="Calibri" w:cs="Calibri"/>
                <w:color w:val="000000" w:themeColor="text1"/>
                <w:sz w:val="24"/>
                <w:szCs w:val="24"/>
              </w:rPr>
              <w:t>s</w:t>
            </w:r>
          </w:p>
        </w:tc>
        <w:tc>
          <w:tcPr>
            <w:tcW w:w="2693" w:type="dxa"/>
          </w:tcPr>
          <w:p w:rsidR="00BF254F" w:rsidRDefault="00BF254F" w:rsidP="00C42307">
            <w:pPr>
              <w:rPr>
                <w:rFonts w:ascii="Calibri" w:hAnsi="Calibri" w:cs="Calibri"/>
                <w:b/>
                <w:color w:val="000000" w:themeColor="text1"/>
                <w:sz w:val="24"/>
                <w:szCs w:val="24"/>
              </w:rPr>
            </w:pPr>
          </w:p>
        </w:tc>
      </w:tr>
      <w:tr w:rsidR="00BF254F" w:rsidTr="00BF254F">
        <w:tc>
          <w:tcPr>
            <w:tcW w:w="6487" w:type="dxa"/>
          </w:tcPr>
          <w:p w:rsidR="00BF254F" w:rsidRDefault="00BF254F" w:rsidP="00C42307">
            <w:pPr>
              <w:jc w:val="both"/>
              <w:rPr>
                <w:rFonts w:ascii="Calibri" w:hAnsi="Calibri" w:cs="Calibri"/>
                <w:color w:val="000000" w:themeColor="text1"/>
                <w:sz w:val="24"/>
                <w:szCs w:val="24"/>
              </w:rPr>
            </w:pPr>
            <w:r>
              <w:rPr>
                <w:rFonts w:ascii="Calibri" w:hAnsi="Calibri" w:cs="Calibri"/>
                <w:color w:val="000000" w:themeColor="text1"/>
                <w:sz w:val="24"/>
                <w:szCs w:val="24"/>
              </w:rPr>
              <w:t>d) Financement collectif et rémunération de l’exercice coordonné</w:t>
            </w:r>
          </w:p>
        </w:tc>
        <w:tc>
          <w:tcPr>
            <w:tcW w:w="2693" w:type="dxa"/>
          </w:tcPr>
          <w:p w:rsidR="00BF254F" w:rsidRDefault="00BF254F" w:rsidP="00C42307">
            <w:pPr>
              <w:rPr>
                <w:rFonts w:ascii="Calibri" w:hAnsi="Calibri" w:cs="Calibri"/>
                <w:b/>
                <w:color w:val="000000" w:themeColor="text1"/>
                <w:sz w:val="24"/>
                <w:szCs w:val="24"/>
              </w:rPr>
            </w:pPr>
          </w:p>
        </w:tc>
      </w:tr>
    </w:tbl>
    <w:p w:rsidR="00BF254F" w:rsidRPr="00BF254F" w:rsidRDefault="00BF254F" w:rsidP="00BF254F">
      <w:pPr>
        <w:rPr>
          <w:sz w:val="16"/>
          <w:szCs w:val="16"/>
        </w:rPr>
      </w:pPr>
    </w:p>
    <w:p w:rsidR="00BF254F" w:rsidRDefault="00BF254F" w:rsidP="00BF254F">
      <w:pPr>
        <w:rPr>
          <w:rFonts w:ascii="Calibri" w:hAnsi="Calibri" w:cs="Calibri"/>
          <w:b/>
          <w:color w:val="000000" w:themeColor="text1"/>
          <w:sz w:val="24"/>
          <w:szCs w:val="24"/>
        </w:rPr>
      </w:pPr>
    </w:p>
    <w:tbl>
      <w:tblPr>
        <w:tblStyle w:val="Grilledutableau"/>
        <w:tblW w:w="9111" w:type="dxa"/>
        <w:tblLook w:val="04A0" w:firstRow="1" w:lastRow="0" w:firstColumn="1" w:lastColumn="0" w:noHBand="0" w:noVBand="1"/>
      </w:tblPr>
      <w:tblGrid>
        <w:gridCol w:w="6487"/>
        <w:gridCol w:w="2624"/>
      </w:tblGrid>
      <w:tr w:rsidR="00BF254F" w:rsidTr="00BF254F">
        <w:tc>
          <w:tcPr>
            <w:tcW w:w="6487" w:type="dxa"/>
          </w:tcPr>
          <w:p w:rsidR="00BF254F" w:rsidRDefault="00554E0C" w:rsidP="00554E0C">
            <w:pPr>
              <w:rPr>
                <w:rFonts w:ascii="Calibri" w:hAnsi="Calibri" w:cs="Calibri"/>
                <w:b/>
                <w:color w:val="000000" w:themeColor="text1"/>
                <w:sz w:val="24"/>
                <w:szCs w:val="24"/>
              </w:rPr>
            </w:pPr>
            <w:r>
              <w:rPr>
                <w:rFonts w:ascii="Calibri" w:hAnsi="Calibri" w:cs="Calibri"/>
                <w:b/>
                <w:color w:val="000000" w:themeColor="text1"/>
                <w:sz w:val="24"/>
                <w:szCs w:val="24"/>
              </w:rPr>
              <w:t>Modalités d’organisation innovante (</w:t>
            </w:r>
            <w:hyperlink r:id="rId14" w:history="1">
              <w:r w:rsidRPr="001534FC">
                <w:rPr>
                  <w:rStyle w:val="Lienhypertexte"/>
                  <w:rFonts w:ascii="Calibri" w:hAnsi="Calibri" w:cs="Calibri"/>
                  <w:b/>
                  <w:sz w:val="24"/>
                  <w:szCs w:val="24"/>
                </w:rPr>
                <w:t>Art. R. 162-50-1 – I-2°</w:t>
              </w:r>
            </w:hyperlink>
            <w:r>
              <w:rPr>
                <w:rFonts w:ascii="Calibri" w:hAnsi="Calibri" w:cs="Calibri"/>
                <w:b/>
                <w:color w:val="000000" w:themeColor="text1"/>
                <w:sz w:val="24"/>
                <w:szCs w:val="24"/>
              </w:rPr>
              <w:t>)</w:t>
            </w:r>
          </w:p>
        </w:tc>
        <w:tc>
          <w:tcPr>
            <w:tcW w:w="2624" w:type="dxa"/>
          </w:tcPr>
          <w:p w:rsidR="00BF254F" w:rsidRDefault="001534FC" w:rsidP="00503AF1">
            <w:pPr>
              <w:jc w:val="center"/>
              <w:rPr>
                <w:rFonts w:ascii="Calibri" w:hAnsi="Calibri" w:cs="Calibri"/>
                <w:b/>
                <w:color w:val="000000" w:themeColor="text1"/>
                <w:sz w:val="24"/>
                <w:szCs w:val="24"/>
              </w:rPr>
            </w:pPr>
            <w:r>
              <w:rPr>
                <w:rFonts w:ascii="Calibri" w:hAnsi="Calibri" w:cs="Calibri"/>
                <w:b/>
                <w:color w:val="000000" w:themeColor="text1"/>
                <w:sz w:val="24"/>
                <w:szCs w:val="24"/>
              </w:rPr>
              <w:t>Cocher</w:t>
            </w:r>
          </w:p>
        </w:tc>
      </w:tr>
      <w:tr w:rsidR="00BF254F" w:rsidTr="00BF254F">
        <w:tc>
          <w:tcPr>
            <w:tcW w:w="6487" w:type="dxa"/>
          </w:tcPr>
          <w:p w:rsidR="00BF254F" w:rsidRDefault="00BF254F" w:rsidP="00C42307">
            <w:pPr>
              <w:rPr>
                <w:rFonts w:ascii="Calibri" w:hAnsi="Calibri" w:cs="Calibri"/>
                <w:color w:val="000000" w:themeColor="text1"/>
                <w:sz w:val="24"/>
                <w:szCs w:val="24"/>
              </w:rPr>
            </w:pPr>
            <w:r>
              <w:rPr>
                <w:rFonts w:ascii="Calibri" w:hAnsi="Calibri" w:cs="Calibri"/>
                <w:color w:val="000000" w:themeColor="text1"/>
                <w:sz w:val="24"/>
                <w:szCs w:val="24"/>
              </w:rPr>
              <w:t xml:space="preserve">a) Structuration </w:t>
            </w:r>
            <w:r w:rsidR="00E87D0A">
              <w:rPr>
                <w:rFonts w:ascii="Calibri" w:hAnsi="Calibri" w:cs="Calibri"/>
                <w:color w:val="000000" w:themeColor="text1"/>
                <w:sz w:val="24"/>
                <w:szCs w:val="24"/>
              </w:rPr>
              <w:t>pluri professionnelle</w:t>
            </w:r>
            <w:r>
              <w:rPr>
                <w:rFonts w:ascii="Calibri" w:hAnsi="Calibri" w:cs="Calibri"/>
                <w:color w:val="000000" w:themeColor="text1"/>
                <w:sz w:val="24"/>
                <w:szCs w:val="24"/>
              </w:rPr>
              <w:t xml:space="preserve"> des soins ambulatoires ou à domicile et promotion des coopérations interprofessionnelles et de partages de compétences</w:t>
            </w:r>
          </w:p>
        </w:tc>
        <w:tc>
          <w:tcPr>
            <w:tcW w:w="2624" w:type="dxa"/>
          </w:tcPr>
          <w:p w:rsidR="00BF254F" w:rsidRDefault="00BF254F" w:rsidP="00C42307">
            <w:pPr>
              <w:rPr>
                <w:rFonts w:ascii="Calibri" w:hAnsi="Calibri" w:cs="Calibri"/>
                <w:b/>
                <w:color w:val="000000" w:themeColor="text1"/>
                <w:sz w:val="24"/>
                <w:szCs w:val="24"/>
              </w:rPr>
            </w:pPr>
          </w:p>
        </w:tc>
      </w:tr>
      <w:tr w:rsidR="00BF254F" w:rsidTr="00BF254F">
        <w:tc>
          <w:tcPr>
            <w:tcW w:w="6487" w:type="dxa"/>
          </w:tcPr>
          <w:p w:rsidR="00BF254F" w:rsidRDefault="00BF254F" w:rsidP="00C42307">
            <w:pPr>
              <w:rPr>
                <w:rFonts w:ascii="Calibri" w:hAnsi="Calibri" w:cs="Calibri"/>
                <w:color w:val="000000" w:themeColor="text1"/>
                <w:sz w:val="24"/>
                <w:szCs w:val="24"/>
              </w:rPr>
            </w:pPr>
            <w:r>
              <w:rPr>
                <w:rFonts w:ascii="Calibri" w:hAnsi="Calibri" w:cs="Calibri"/>
                <w:color w:val="000000" w:themeColor="text1"/>
                <w:sz w:val="24"/>
                <w:szCs w:val="24"/>
              </w:rPr>
              <w:t>b) Organisation favorisant l’articulation ou l’intégration des soins ambulatoires, des soins hospitaliers et des prises en charge dans le secteur médico-social</w:t>
            </w:r>
          </w:p>
        </w:tc>
        <w:tc>
          <w:tcPr>
            <w:tcW w:w="2624" w:type="dxa"/>
          </w:tcPr>
          <w:p w:rsidR="00BF254F" w:rsidRDefault="00BF254F" w:rsidP="00C42307">
            <w:pPr>
              <w:rPr>
                <w:rFonts w:ascii="Calibri" w:hAnsi="Calibri" w:cs="Calibri"/>
                <w:b/>
                <w:color w:val="000000" w:themeColor="text1"/>
                <w:sz w:val="24"/>
                <w:szCs w:val="24"/>
              </w:rPr>
            </w:pPr>
          </w:p>
        </w:tc>
      </w:tr>
      <w:tr w:rsidR="00BF254F" w:rsidTr="00BF254F">
        <w:tc>
          <w:tcPr>
            <w:tcW w:w="6487" w:type="dxa"/>
          </w:tcPr>
          <w:p w:rsidR="00BF254F" w:rsidRDefault="00BF254F" w:rsidP="00C42307">
            <w:pPr>
              <w:jc w:val="both"/>
              <w:rPr>
                <w:rFonts w:ascii="Calibri" w:hAnsi="Calibri" w:cs="Calibri"/>
                <w:color w:val="000000" w:themeColor="text1"/>
                <w:sz w:val="24"/>
                <w:szCs w:val="24"/>
              </w:rPr>
            </w:pPr>
            <w:r>
              <w:rPr>
                <w:rFonts w:ascii="Calibri" w:hAnsi="Calibri" w:cs="Calibri"/>
                <w:color w:val="000000" w:themeColor="text1"/>
                <w:sz w:val="24"/>
                <w:szCs w:val="24"/>
              </w:rPr>
              <w:t>c) Utilisation d’outils ou de services numériques favorisant ces organisations</w:t>
            </w:r>
          </w:p>
        </w:tc>
        <w:tc>
          <w:tcPr>
            <w:tcW w:w="2624" w:type="dxa"/>
          </w:tcPr>
          <w:p w:rsidR="00BF254F" w:rsidRDefault="00BF254F" w:rsidP="00C42307">
            <w:pPr>
              <w:rPr>
                <w:rFonts w:ascii="Calibri" w:hAnsi="Calibri" w:cs="Calibri"/>
                <w:b/>
                <w:color w:val="000000" w:themeColor="text1"/>
                <w:sz w:val="24"/>
                <w:szCs w:val="24"/>
              </w:rPr>
            </w:pPr>
          </w:p>
        </w:tc>
      </w:tr>
    </w:tbl>
    <w:p w:rsidR="007B7334" w:rsidRDefault="007B7334" w:rsidP="00F15D52">
      <w:pPr>
        <w:spacing w:after="0"/>
        <w:jc w:val="both"/>
        <w:rPr>
          <w:rFonts w:ascii="Calibri" w:hAnsi="Calibri" w:cs="Calibri"/>
          <w:sz w:val="24"/>
          <w:szCs w:val="24"/>
        </w:rPr>
      </w:pPr>
    </w:p>
    <w:tbl>
      <w:tblPr>
        <w:tblStyle w:val="Grilledutableau"/>
        <w:tblW w:w="9111" w:type="dxa"/>
        <w:tblLook w:val="04A0" w:firstRow="1" w:lastRow="0" w:firstColumn="1" w:lastColumn="0" w:noHBand="0" w:noVBand="1"/>
      </w:tblPr>
      <w:tblGrid>
        <w:gridCol w:w="6487"/>
        <w:gridCol w:w="2624"/>
      </w:tblGrid>
      <w:tr w:rsidR="001F3816" w:rsidTr="00BA5A4D">
        <w:tc>
          <w:tcPr>
            <w:tcW w:w="6487" w:type="dxa"/>
          </w:tcPr>
          <w:p w:rsidR="001F3816" w:rsidRDefault="001F3816" w:rsidP="003F3BF2">
            <w:pPr>
              <w:rPr>
                <w:rFonts w:ascii="Calibri" w:hAnsi="Calibri" w:cs="Calibri"/>
                <w:b/>
                <w:color w:val="000000" w:themeColor="text1"/>
                <w:sz w:val="24"/>
                <w:szCs w:val="24"/>
              </w:rPr>
            </w:pPr>
            <w:r>
              <w:rPr>
                <w:rFonts w:ascii="Calibri" w:hAnsi="Calibri" w:cs="Calibri"/>
                <w:b/>
                <w:color w:val="000000" w:themeColor="text1"/>
                <w:sz w:val="24"/>
                <w:szCs w:val="24"/>
              </w:rPr>
              <w:t xml:space="preserve">Modalités </w:t>
            </w:r>
            <w:r w:rsidR="003F3BF2">
              <w:rPr>
                <w:rFonts w:ascii="Calibri" w:hAnsi="Calibri" w:cs="Calibri"/>
                <w:b/>
                <w:color w:val="000000" w:themeColor="text1"/>
                <w:sz w:val="24"/>
                <w:szCs w:val="24"/>
              </w:rPr>
              <w:t>d’amélioration de l’efficience ou de la qualité</w:t>
            </w:r>
            <w:r>
              <w:rPr>
                <w:rFonts w:ascii="Calibri" w:hAnsi="Calibri" w:cs="Calibri"/>
                <w:b/>
                <w:color w:val="000000" w:themeColor="text1"/>
                <w:sz w:val="24"/>
                <w:szCs w:val="24"/>
              </w:rPr>
              <w:t xml:space="preserve"> </w:t>
            </w:r>
            <w:r w:rsidR="00825142">
              <w:rPr>
                <w:rFonts w:ascii="Calibri" w:hAnsi="Calibri" w:cs="Calibri"/>
                <w:b/>
                <w:color w:val="000000" w:themeColor="text1"/>
                <w:sz w:val="24"/>
                <w:szCs w:val="24"/>
              </w:rPr>
              <w:t xml:space="preserve"> de la prise en charge des produits de santé </w:t>
            </w:r>
            <w:r>
              <w:rPr>
                <w:rFonts w:ascii="Calibri" w:hAnsi="Calibri" w:cs="Calibri"/>
                <w:b/>
                <w:color w:val="000000" w:themeColor="text1"/>
                <w:sz w:val="24"/>
                <w:szCs w:val="24"/>
              </w:rPr>
              <w:t>(</w:t>
            </w:r>
            <w:hyperlink r:id="rId15" w:history="1">
              <w:r w:rsidRPr="001534FC">
                <w:rPr>
                  <w:rStyle w:val="Lienhypertexte"/>
                  <w:rFonts w:ascii="Calibri" w:hAnsi="Calibri" w:cs="Calibri"/>
                  <w:b/>
                  <w:sz w:val="24"/>
                  <w:szCs w:val="24"/>
                </w:rPr>
                <w:t>Art. R. 162-50-1 – II°</w:t>
              </w:r>
            </w:hyperlink>
            <w:r>
              <w:rPr>
                <w:rFonts w:ascii="Calibri" w:hAnsi="Calibri" w:cs="Calibri"/>
                <w:b/>
                <w:color w:val="000000" w:themeColor="text1"/>
                <w:sz w:val="24"/>
                <w:szCs w:val="24"/>
              </w:rPr>
              <w:t>)</w:t>
            </w:r>
            <w:r w:rsidR="000C3E02">
              <w:rPr>
                <w:rStyle w:val="Appelnotedebasdep"/>
                <w:rFonts w:ascii="Calibri" w:hAnsi="Calibri" w:cs="Calibri"/>
                <w:b/>
                <w:color w:val="000000" w:themeColor="text1"/>
                <w:sz w:val="24"/>
                <w:szCs w:val="24"/>
              </w:rPr>
              <w:footnoteReference w:id="1"/>
            </w:r>
            <w:r w:rsidR="003F3BF2">
              <w:rPr>
                <w:rFonts w:ascii="Calibri" w:hAnsi="Calibri" w:cs="Calibri"/>
                <w:b/>
                <w:color w:val="000000" w:themeColor="text1"/>
                <w:sz w:val="24"/>
                <w:szCs w:val="24"/>
              </w:rPr>
              <w:t> :</w:t>
            </w:r>
          </w:p>
        </w:tc>
        <w:tc>
          <w:tcPr>
            <w:tcW w:w="2624" w:type="dxa"/>
          </w:tcPr>
          <w:p w:rsidR="001F3816" w:rsidRDefault="001534FC" w:rsidP="00BA5A4D">
            <w:pPr>
              <w:jc w:val="center"/>
              <w:rPr>
                <w:rFonts w:ascii="Calibri" w:hAnsi="Calibri" w:cs="Calibri"/>
                <w:b/>
                <w:color w:val="000000" w:themeColor="text1"/>
                <w:sz w:val="24"/>
                <w:szCs w:val="24"/>
              </w:rPr>
            </w:pPr>
            <w:r>
              <w:rPr>
                <w:rFonts w:ascii="Calibri" w:hAnsi="Calibri" w:cs="Calibri"/>
                <w:b/>
                <w:color w:val="000000" w:themeColor="text1"/>
                <w:sz w:val="24"/>
                <w:szCs w:val="24"/>
              </w:rPr>
              <w:t>Cocher</w:t>
            </w:r>
          </w:p>
        </w:tc>
      </w:tr>
      <w:tr w:rsidR="001F3816" w:rsidTr="00BA5A4D">
        <w:tc>
          <w:tcPr>
            <w:tcW w:w="6487" w:type="dxa"/>
          </w:tcPr>
          <w:p w:rsidR="001F3816" w:rsidRDefault="00AD425D" w:rsidP="00AD425D">
            <w:pPr>
              <w:rPr>
                <w:rFonts w:ascii="Calibri" w:hAnsi="Calibri" w:cs="Calibri"/>
                <w:color w:val="000000" w:themeColor="text1"/>
                <w:sz w:val="24"/>
                <w:szCs w:val="24"/>
              </w:rPr>
            </w:pPr>
            <w:r w:rsidRPr="003F3BF2">
              <w:rPr>
                <w:rFonts w:ascii="Calibri" w:hAnsi="Calibri" w:cs="Calibri"/>
                <w:color w:val="000000" w:themeColor="text1"/>
                <w:sz w:val="24"/>
                <w:szCs w:val="24"/>
              </w:rPr>
              <w:t>1o Des prises en charge par l’assurance maladie des médicaments et des produits et prestations de services et d’adaptation associées au sein des établissements de santé, notamment par la mise en place de mesures incitatives et d’un recueil de données en vie réelle</w:t>
            </w:r>
          </w:p>
        </w:tc>
        <w:tc>
          <w:tcPr>
            <w:tcW w:w="2624" w:type="dxa"/>
          </w:tcPr>
          <w:p w:rsidR="001F3816" w:rsidRDefault="001F3816" w:rsidP="00BA5A4D">
            <w:pPr>
              <w:rPr>
                <w:rFonts w:ascii="Calibri" w:hAnsi="Calibri" w:cs="Calibri"/>
                <w:b/>
                <w:color w:val="000000" w:themeColor="text1"/>
                <w:sz w:val="24"/>
                <w:szCs w:val="24"/>
              </w:rPr>
            </w:pPr>
          </w:p>
        </w:tc>
      </w:tr>
      <w:tr w:rsidR="001F3816" w:rsidTr="00BA5A4D">
        <w:tc>
          <w:tcPr>
            <w:tcW w:w="6487" w:type="dxa"/>
          </w:tcPr>
          <w:p w:rsidR="001F3816" w:rsidRDefault="00AD425D" w:rsidP="00BA5A4D">
            <w:pPr>
              <w:rPr>
                <w:rFonts w:ascii="Calibri" w:hAnsi="Calibri" w:cs="Calibri"/>
                <w:color w:val="000000" w:themeColor="text1"/>
                <w:sz w:val="24"/>
                <w:szCs w:val="24"/>
              </w:rPr>
            </w:pPr>
            <w:r w:rsidRPr="003F3BF2">
              <w:rPr>
                <w:rFonts w:ascii="Calibri" w:hAnsi="Calibri" w:cs="Calibri"/>
                <w:color w:val="000000" w:themeColor="text1"/>
                <w:sz w:val="24"/>
                <w:szCs w:val="24"/>
              </w:rPr>
              <w:t>2o De la prescription des médicaments et des produits et prestations de services et d’adaptation associées, notamment par le développement de nouvelles modalités de rémunération et d’incitations financières</w:t>
            </w:r>
          </w:p>
        </w:tc>
        <w:tc>
          <w:tcPr>
            <w:tcW w:w="2624" w:type="dxa"/>
          </w:tcPr>
          <w:p w:rsidR="001F3816" w:rsidRDefault="001F3816" w:rsidP="00BA5A4D">
            <w:pPr>
              <w:rPr>
                <w:rFonts w:ascii="Calibri" w:hAnsi="Calibri" w:cs="Calibri"/>
                <w:b/>
                <w:color w:val="000000" w:themeColor="text1"/>
                <w:sz w:val="24"/>
                <w:szCs w:val="24"/>
              </w:rPr>
            </w:pPr>
          </w:p>
        </w:tc>
      </w:tr>
      <w:tr w:rsidR="001F3816" w:rsidTr="00BA5A4D">
        <w:tc>
          <w:tcPr>
            <w:tcW w:w="6487" w:type="dxa"/>
          </w:tcPr>
          <w:p w:rsidR="001F3816" w:rsidRDefault="00AD425D" w:rsidP="00BA5A4D">
            <w:pPr>
              <w:jc w:val="both"/>
              <w:rPr>
                <w:rFonts w:ascii="Calibri" w:hAnsi="Calibri" w:cs="Calibri"/>
                <w:color w:val="000000" w:themeColor="text1"/>
                <w:sz w:val="24"/>
                <w:szCs w:val="24"/>
              </w:rPr>
            </w:pPr>
            <w:r w:rsidRPr="003F3BF2">
              <w:rPr>
                <w:rFonts w:ascii="Calibri" w:hAnsi="Calibri" w:cs="Calibri"/>
                <w:color w:val="000000" w:themeColor="text1"/>
                <w:sz w:val="24"/>
                <w:szCs w:val="24"/>
              </w:rPr>
              <w:t>3o Du recours au dispositif de l’article L. 165-1-1 pour les dispositifs médicaux innovants avec des conditions dérogatoires de financement de ces dispositifs médicaux.</w:t>
            </w:r>
          </w:p>
        </w:tc>
        <w:tc>
          <w:tcPr>
            <w:tcW w:w="2624" w:type="dxa"/>
          </w:tcPr>
          <w:p w:rsidR="001F3816" w:rsidRDefault="001F3816" w:rsidP="00BA5A4D">
            <w:pPr>
              <w:rPr>
                <w:rFonts w:ascii="Calibri" w:hAnsi="Calibri" w:cs="Calibri"/>
                <w:b/>
                <w:color w:val="000000" w:themeColor="text1"/>
                <w:sz w:val="24"/>
                <w:szCs w:val="24"/>
              </w:rPr>
            </w:pPr>
          </w:p>
        </w:tc>
      </w:tr>
    </w:tbl>
    <w:p w:rsidR="001F3816" w:rsidRDefault="001F3816" w:rsidP="00F15D52">
      <w:pPr>
        <w:spacing w:after="0"/>
        <w:jc w:val="both"/>
        <w:rPr>
          <w:rFonts w:ascii="Calibri" w:hAnsi="Calibri" w:cs="Calibri"/>
          <w:sz w:val="24"/>
          <w:szCs w:val="24"/>
        </w:rPr>
      </w:pPr>
    </w:p>
    <w:p w:rsidR="001F3816" w:rsidRDefault="001F3816" w:rsidP="00F15D52">
      <w:pPr>
        <w:spacing w:after="0"/>
        <w:jc w:val="both"/>
        <w:rPr>
          <w:rFonts w:ascii="Calibri" w:hAnsi="Calibri" w:cs="Calibri"/>
          <w:sz w:val="24"/>
          <w:szCs w:val="24"/>
        </w:rPr>
      </w:pPr>
    </w:p>
    <w:p w:rsidR="00E35C30" w:rsidRPr="007B7334" w:rsidRDefault="00E35C30" w:rsidP="001760C7">
      <w:pPr>
        <w:pStyle w:val="Paragraphedeliste"/>
        <w:keepNext/>
        <w:numPr>
          <w:ilvl w:val="0"/>
          <w:numId w:val="34"/>
        </w:numPr>
        <w:spacing w:after="0"/>
        <w:jc w:val="both"/>
        <w:rPr>
          <w:rFonts w:ascii="Calibri" w:hAnsi="Calibri" w:cs="Calibri"/>
          <w:b/>
          <w:sz w:val="24"/>
          <w:szCs w:val="24"/>
          <w:u w:val="single"/>
        </w:rPr>
      </w:pPr>
      <w:r w:rsidRPr="00607929">
        <w:rPr>
          <w:rFonts w:ascii="Calibri" w:hAnsi="Calibri" w:cs="Calibri"/>
          <w:b/>
          <w:iCs/>
          <w:sz w:val="24"/>
          <w:szCs w:val="24"/>
          <w:u w:val="single"/>
        </w:rPr>
        <w:t xml:space="preserve">Dérogations envisagées pour la mise en œuvre de </w:t>
      </w:r>
      <w:r w:rsidR="00503AF1">
        <w:rPr>
          <w:rFonts w:ascii="Calibri" w:hAnsi="Calibri" w:cs="Calibri"/>
          <w:b/>
          <w:iCs/>
          <w:sz w:val="24"/>
          <w:szCs w:val="24"/>
          <w:u w:val="single"/>
        </w:rPr>
        <w:t>l’</w:t>
      </w:r>
      <w:r w:rsidR="00035185">
        <w:rPr>
          <w:rFonts w:ascii="Calibri" w:hAnsi="Calibri" w:cs="Calibri"/>
          <w:b/>
          <w:iCs/>
          <w:sz w:val="24"/>
          <w:szCs w:val="24"/>
          <w:u w:val="single"/>
        </w:rPr>
        <w:t>expérimentation</w:t>
      </w:r>
    </w:p>
    <w:p w:rsidR="007B7334" w:rsidRPr="006E3E25" w:rsidRDefault="007B7334" w:rsidP="001760C7">
      <w:pPr>
        <w:pStyle w:val="Paragraphedeliste"/>
        <w:keepNext/>
        <w:spacing w:after="0"/>
        <w:jc w:val="both"/>
        <w:rPr>
          <w:rFonts w:ascii="Calibri" w:hAnsi="Calibri" w:cs="Calibri"/>
          <w:b/>
          <w:sz w:val="24"/>
          <w:szCs w:val="24"/>
          <w:u w:val="single"/>
        </w:rPr>
      </w:pPr>
    </w:p>
    <w:p w:rsidR="007B7334" w:rsidRPr="00252517" w:rsidRDefault="00076AA4" w:rsidP="001760C7">
      <w:pPr>
        <w:pStyle w:val="Paragraphedeliste"/>
        <w:keepNext/>
        <w:spacing w:after="0"/>
        <w:jc w:val="both"/>
        <w:rPr>
          <w:rFonts w:ascii="Calibri" w:hAnsi="Calibri" w:cs="Calibri"/>
          <w:b/>
          <w:i/>
          <w:sz w:val="24"/>
          <w:szCs w:val="24"/>
        </w:rPr>
      </w:pPr>
      <w:r>
        <w:rPr>
          <w:rFonts w:ascii="Calibri" w:hAnsi="Calibri" w:cs="Calibri"/>
          <w:b/>
          <w:i/>
          <w:sz w:val="24"/>
          <w:szCs w:val="24"/>
        </w:rPr>
        <w:t xml:space="preserve">Au moins une dérogation, </w:t>
      </w:r>
      <w:r w:rsidR="00503AF1" w:rsidRPr="00503AF1">
        <w:rPr>
          <w:rFonts w:ascii="Calibri" w:hAnsi="Calibri" w:cs="Calibri"/>
          <w:b/>
          <w:i/>
          <w:sz w:val="24"/>
          <w:szCs w:val="24"/>
        </w:rPr>
        <w:t>et p</w:t>
      </w:r>
      <w:r w:rsidR="00C62D1A" w:rsidRPr="00503AF1">
        <w:rPr>
          <w:rFonts w:ascii="Calibri" w:hAnsi="Calibri" w:cs="Calibri"/>
          <w:b/>
          <w:i/>
          <w:sz w:val="24"/>
          <w:szCs w:val="24"/>
        </w:rPr>
        <w:t>lusieurs réponses sont possibles.</w:t>
      </w:r>
    </w:p>
    <w:p w:rsidR="007B7334" w:rsidRPr="00503AF1" w:rsidRDefault="007B7334" w:rsidP="001760C7">
      <w:pPr>
        <w:pStyle w:val="Paragraphedeliste"/>
        <w:keepNext/>
        <w:spacing w:after="0"/>
        <w:jc w:val="both"/>
        <w:rPr>
          <w:rFonts w:ascii="Calibri" w:hAnsi="Calibri" w:cs="Calibri"/>
          <w:b/>
          <w:i/>
          <w:sz w:val="24"/>
          <w:szCs w:val="24"/>
        </w:rPr>
      </w:pPr>
    </w:p>
    <w:tbl>
      <w:tblPr>
        <w:tblStyle w:val="Grilledutableau"/>
        <w:tblW w:w="0" w:type="auto"/>
        <w:tblLook w:val="04A0" w:firstRow="1" w:lastRow="0" w:firstColumn="1" w:lastColumn="0" w:noHBand="0" w:noVBand="1"/>
      </w:tblPr>
      <w:tblGrid>
        <w:gridCol w:w="3717"/>
        <w:gridCol w:w="5322"/>
      </w:tblGrid>
      <w:tr w:rsidR="00DE6762" w:rsidRPr="00E87D0A" w:rsidTr="00395655">
        <w:tc>
          <w:tcPr>
            <w:tcW w:w="9039" w:type="dxa"/>
            <w:gridSpan w:val="2"/>
          </w:tcPr>
          <w:p w:rsidR="00E87D0A" w:rsidRDefault="00E87D0A" w:rsidP="001760C7">
            <w:pPr>
              <w:keepNext/>
              <w:jc w:val="center"/>
              <w:rPr>
                <w:rFonts w:ascii="Calibri" w:hAnsi="Calibri" w:cs="Calibri"/>
                <w:b/>
                <w:bCs/>
                <w:sz w:val="24"/>
                <w:szCs w:val="24"/>
              </w:rPr>
            </w:pPr>
          </w:p>
          <w:p w:rsidR="00DE6762" w:rsidRDefault="00DE6762" w:rsidP="001760C7">
            <w:pPr>
              <w:keepNext/>
              <w:jc w:val="center"/>
              <w:rPr>
                <w:rFonts w:ascii="Calibri" w:hAnsi="Calibri" w:cs="Calibri"/>
                <w:b/>
                <w:bCs/>
                <w:sz w:val="24"/>
                <w:szCs w:val="24"/>
              </w:rPr>
            </w:pPr>
            <w:r w:rsidRPr="00E87D0A">
              <w:rPr>
                <w:rFonts w:ascii="Calibri" w:hAnsi="Calibri" w:cs="Calibri"/>
                <w:b/>
                <w:bCs/>
                <w:sz w:val="24"/>
                <w:szCs w:val="24"/>
              </w:rPr>
              <w:t>I - Règles de financements de droit commun auxquelles il est souhaité déroger ?</w:t>
            </w:r>
          </w:p>
          <w:p w:rsidR="00E87D0A" w:rsidRPr="00E87D0A" w:rsidRDefault="00E87D0A" w:rsidP="001760C7">
            <w:pPr>
              <w:keepNext/>
              <w:jc w:val="center"/>
              <w:rPr>
                <w:rFonts w:ascii="Calibri" w:hAnsi="Calibri" w:cs="Calibri"/>
                <w:b/>
                <w:iCs/>
                <w:sz w:val="24"/>
                <w:szCs w:val="24"/>
              </w:rPr>
            </w:pPr>
          </w:p>
        </w:tc>
      </w:tr>
      <w:tr w:rsidR="00076AA4" w:rsidRPr="008D70A6" w:rsidTr="00A66B8E">
        <w:tc>
          <w:tcPr>
            <w:tcW w:w="3717" w:type="dxa"/>
          </w:tcPr>
          <w:p w:rsidR="00236795" w:rsidRDefault="00236795" w:rsidP="00076AA4">
            <w:pPr>
              <w:rPr>
                <w:rFonts w:ascii="Calibri" w:hAnsi="Calibri" w:cs="Calibri"/>
                <w:bCs/>
                <w:sz w:val="24"/>
                <w:szCs w:val="24"/>
              </w:rPr>
            </w:pPr>
          </w:p>
          <w:p w:rsidR="00076AA4" w:rsidRDefault="00076AA4" w:rsidP="00076AA4">
            <w:pPr>
              <w:rPr>
                <w:rFonts w:ascii="Calibri" w:hAnsi="Calibri" w:cs="Calibri"/>
                <w:bCs/>
                <w:sz w:val="24"/>
                <w:szCs w:val="24"/>
              </w:rPr>
            </w:pPr>
            <w:r>
              <w:rPr>
                <w:rFonts w:ascii="Calibri" w:hAnsi="Calibri" w:cs="Calibri"/>
                <w:bCs/>
                <w:sz w:val="24"/>
                <w:szCs w:val="24"/>
              </w:rPr>
              <w:t>Limites du financement actuel</w:t>
            </w:r>
          </w:p>
          <w:p w:rsidR="00E87D0A" w:rsidRPr="008D70A6" w:rsidRDefault="00E87D0A" w:rsidP="00A66B8E">
            <w:pPr>
              <w:rPr>
                <w:rFonts w:ascii="Calibri" w:hAnsi="Calibri" w:cs="Calibri"/>
                <w:bCs/>
                <w:sz w:val="24"/>
                <w:szCs w:val="24"/>
              </w:rPr>
            </w:pPr>
          </w:p>
        </w:tc>
        <w:tc>
          <w:tcPr>
            <w:tcW w:w="5322" w:type="dxa"/>
          </w:tcPr>
          <w:p w:rsidR="00076AA4" w:rsidRDefault="00076AA4" w:rsidP="00A66B8E">
            <w:pPr>
              <w:jc w:val="both"/>
              <w:rPr>
                <w:rFonts w:ascii="Calibri" w:hAnsi="Calibri" w:cs="Calibri"/>
                <w:bCs/>
                <w:sz w:val="24"/>
                <w:szCs w:val="24"/>
              </w:rPr>
            </w:pPr>
          </w:p>
          <w:p w:rsidR="00076AA4" w:rsidRPr="00E87D0A" w:rsidRDefault="00E87D0A" w:rsidP="00A66B8E">
            <w:pPr>
              <w:jc w:val="both"/>
              <w:rPr>
                <w:rFonts w:ascii="Calibri" w:hAnsi="Calibri" w:cs="Calibri"/>
                <w:bCs/>
                <w:i/>
                <w:sz w:val="24"/>
                <w:szCs w:val="24"/>
              </w:rPr>
            </w:pPr>
            <w:r w:rsidRPr="00E87D0A">
              <w:rPr>
                <w:rFonts w:ascii="Calibri" w:hAnsi="Calibri" w:cs="Calibri"/>
                <w:i/>
                <w:iCs/>
                <w:sz w:val="24"/>
                <w:szCs w:val="24"/>
              </w:rPr>
              <w:t>Décrire</w:t>
            </w:r>
          </w:p>
          <w:p w:rsidR="00E87D0A" w:rsidRPr="008D70A6" w:rsidRDefault="00E87D0A" w:rsidP="00A66B8E">
            <w:pPr>
              <w:jc w:val="both"/>
              <w:rPr>
                <w:rFonts w:ascii="Calibri" w:hAnsi="Calibri" w:cs="Calibri"/>
                <w:bCs/>
                <w:sz w:val="24"/>
                <w:szCs w:val="24"/>
              </w:rPr>
            </w:pPr>
          </w:p>
        </w:tc>
      </w:tr>
      <w:tr w:rsidR="00076AA4" w:rsidRPr="008D70A6" w:rsidTr="00A66B8E">
        <w:tc>
          <w:tcPr>
            <w:tcW w:w="3717" w:type="dxa"/>
          </w:tcPr>
          <w:p w:rsidR="00076AA4" w:rsidRPr="008D70A6" w:rsidRDefault="00A30EA3" w:rsidP="00076AA4">
            <w:pPr>
              <w:rPr>
                <w:rFonts w:ascii="Calibri" w:hAnsi="Calibri" w:cs="Calibri"/>
                <w:bCs/>
                <w:sz w:val="24"/>
                <w:szCs w:val="24"/>
              </w:rPr>
            </w:pPr>
            <w:hyperlink r:id="rId16" w:history="1">
              <w:r w:rsidR="001534FC" w:rsidRPr="001534FC">
                <w:rPr>
                  <w:rStyle w:val="Lienhypertexte"/>
                  <w:rFonts w:ascii="Calibri" w:hAnsi="Calibri" w:cs="Calibri"/>
                  <w:bCs/>
                  <w:sz w:val="24"/>
                  <w:szCs w:val="24"/>
                </w:rPr>
                <w:t>Dérogations de financement</w:t>
              </w:r>
            </w:hyperlink>
            <w:r w:rsidR="001534FC" w:rsidRPr="001534FC">
              <w:rPr>
                <w:rFonts w:ascii="Calibri" w:hAnsi="Calibri" w:cs="Calibri"/>
                <w:bCs/>
                <w:sz w:val="24"/>
                <w:szCs w:val="24"/>
              </w:rPr>
              <w:t xml:space="preserve"> envisagées </w:t>
            </w:r>
            <w:r w:rsidR="001534FC">
              <w:rPr>
                <w:rFonts w:ascii="Calibri" w:hAnsi="Calibri" w:cs="Calibri"/>
                <w:bCs/>
                <w:sz w:val="24"/>
                <w:szCs w:val="24"/>
              </w:rPr>
              <w:t>(</w:t>
            </w:r>
            <w:hyperlink r:id="rId17" w:history="1">
              <w:r w:rsidR="001534FC" w:rsidRPr="00580244">
                <w:rPr>
                  <w:rStyle w:val="Lienhypertexte"/>
                  <w:rFonts w:ascii="Calibri" w:hAnsi="Calibri" w:cs="Calibri"/>
                  <w:sz w:val="24"/>
                  <w:szCs w:val="24"/>
                </w:rPr>
                <w:t>article L162-31-1</w:t>
              </w:r>
            </w:hyperlink>
            <w:r w:rsidR="001534FC">
              <w:rPr>
                <w:rFonts w:ascii="Calibri" w:hAnsi="Calibri" w:cs="Calibri"/>
                <w:sz w:val="24"/>
                <w:szCs w:val="24"/>
              </w:rPr>
              <w:t>-II-1</w:t>
            </w:r>
            <w:r w:rsidR="00F72CE7">
              <w:rPr>
                <w:rFonts w:ascii="Calibri" w:hAnsi="Calibri" w:cs="Calibri"/>
                <w:sz w:val="24"/>
                <w:szCs w:val="24"/>
              </w:rPr>
              <w:t>°</w:t>
            </w:r>
            <w:r w:rsidR="00DD444D">
              <w:rPr>
                <w:rFonts w:ascii="Calibri" w:hAnsi="Calibri" w:cs="Calibri"/>
                <w:sz w:val="24"/>
                <w:szCs w:val="24"/>
              </w:rPr>
              <w:t>et et 3°</w:t>
            </w:r>
            <w:r w:rsidR="001534FC">
              <w:rPr>
                <w:rFonts w:ascii="Calibri" w:hAnsi="Calibri" w:cs="Calibri"/>
                <w:sz w:val="24"/>
                <w:szCs w:val="24"/>
              </w:rPr>
              <w:t>)</w:t>
            </w:r>
            <w:r w:rsidR="00DD444D">
              <w:rPr>
                <w:rFonts w:ascii="Calibri" w:hAnsi="Calibri" w:cs="Calibri"/>
                <w:sz w:val="24"/>
                <w:szCs w:val="24"/>
              </w:rPr>
              <w:t xml:space="preserve"> </w:t>
            </w:r>
            <w:r w:rsidR="00E87D0A">
              <w:rPr>
                <w:rFonts w:ascii="Calibri" w:hAnsi="Calibri" w:cs="Calibri"/>
                <w:bCs/>
                <w:sz w:val="24"/>
                <w:szCs w:val="24"/>
              </w:rPr>
              <w:t>:</w:t>
            </w:r>
          </w:p>
          <w:p w:rsidR="00076AA4" w:rsidRPr="008D70A6" w:rsidRDefault="00076AA4" w:rsidP="00076AA4">
            <w:pPr>
              <w:numPr>
                <w:ilvl w:val="0"/>
                <w:numId w:val="10"/>
              </w:numPr>
              <w:jc w:val="both"/>
              <w:rPr>
                <w:rFonts w:ascii="Calibri" w:hAnsi="Calibri" w:cs="Calibri"/>
                <w:i/>
                <w:sz w:val="24"/>
                <w:szCs w:val="24"/>
              </w:rPr>
            </w:pPr>
            <w:r w:rsidRPr="008D70A6">
              <w:rPr>
                <w:rFonts w:ascii="Calibri" w:hAnsi="Calibri" w:cs="Calibri"/>
                <w:i/>
                <w:sz w:val="24"/>
                <w:szCs w:val="24"/>
              </w:rPr>
              <w:t>Facturation,</w:t>
            </w:r>
          </w:p>
          <w:p w:rsidR="00076AA4" w:rsidRPr="008D70A6" w:rsidRDefault="00076AA4" w:rsidP="00076AA4">
            <w:pPr>
              <w:numPr>
                <w:ilvl w:val="0"/>
                <w:numId w:val="10"/>
              </w:numPr>
              <w:jc w:val="both"/>
              <w:rPr>
                <w:rFonts w:ascii="Calibri" w:hAnsi="Calibri" w:cs="Calibri"/>
                <w:i/>
                <w:sz w:val="24"/>
                <w:szCs w:val="24"/>
              </w:rPr>
            </w:pPr>
            <w:r w:rsidRPr="008D70A6">
              <w:rPr>
                <w:rFonts w:ascii="Calibri" w:hAnsi="Calibri" w:cs="Calibri"/>
                <w:i/>
                <w:sz w:val="24"/>
                <w:szCs w:val="24"/>
              </w:rPr>
              <w:t xml:space="preserve">Tarification, </w:t>
            </w:r>
          </w:p>
          <w:p w:rsidR="00076AA4" w:rsidRPr="008D70A6" w:rsidRDefault="00076AA4" w:rsidP="00076AA4">
            <w:pPr>
              <w:numPr>
                <w:ilvl w:val="0"/>
                <w:numId w:val="10"/>
              </w:numPr>
              <w:jc w:val="both"/>
              <w:rPr>
                <w:rFonts w:ascii="Calibri" w:hAnsi="Calibri" w:cs="Calibri"/>
                <w:i/>
                <w:sz w:val="24"/>
                <w:szCs w:val="24"/>
              </w:rPr>
            </w:pPr>
            <w:r w:rsidRPr="008D70A6">
              <w:rPr>
                <w:rFonts w:ascii="Calibri" w:hAnsi="Calibri" w:cs="Calibri"/>
                <w:i/>
                <w:sz w:val="24"/>
                <w:szCs w:val="24"/>
              </w:rPr>
              <w:t xml:space="preserve">Remboursement, </w:t>
            </w:r>
          </w:p>
          <w:p w:rsidR="00DE6762" w:rsidRDefault="00076AA4" w:rsidP="00076AA4">
            <w:pPr>
              <w:numPr>
                <w:ilvl w:val="0"/>
                <w:numId w:val="10"/>
              </w:numPr>
              <w:jc w:val="both"/>
              <w:rPr>
                <w:rFonts w:ascii="Calibri" w:hAnsi="Calibri" w:cs="Calibri"/>
                <w:sz w:val="24"/>
                <w:szCs w:val="24"/>
              </w:rPr>
            </w:pPr>
            <w:r w:rsidRPr="008D70A6">
              <w:rPr>
                <w:rFonts w:ascii="Calibri" w:hAnsi="Calibri" w:cs="Calibri"/>
                <w:i/>
                <w:sz w:val="24"/>
                <w:szCs w:val="24"/>
              </w:rPr>
              <w:t xml:space="preserve">Paiement direct des </w:t>
            </w:r>
            <w:r w:rsidRPr="00C62D1A">
              <w:rPr>
                <w:rFonts w:ascii="Calibri" w:hAnsi="Calibri" w:cs="Calibri"/>
                <w:i/>
                <w:sz w:val="24"/>
                <w:szCs w:val="24"/>
              </w:rPr>
              <w:t>honoraires par le malade</w:t>
            </w:r>
          </w:p>
          <w:p w:rsidR="00076AA4" w:rsidRPr="00DE6762" w:rsidRDefault="00076AA4" w:rsidP="00076AA4">
            <w:pPr>
              <w:numPr>
                <w:ilvl w:val="0"/>
                <w:numId w:val="10"/>
              </w:numPr>
              <w:jc w:val="both"/>
              <w:rPr>
                <w:rFonts w:ascii="Calibri" w:hAnsi="Calibri" w:cs="Calibri"/>
                <w:sz w:val="24"/>
                <w:szCs w:val="24"/>
              </w:rPr>
            </w:pPr>
            <w:r w:rsidRPr="00DE6762">
              <w:rPr>
                <w:rFonts w:ascii="Calibri" w:hAnsi="Calibri" w:cs="Calibri"/>
                <w:i/>
                <w:sz w:val="24"/>
                <w:szCs w:val="24"/>
              </w:rPr>
              <w:t>Participation de l’assuré</w:t>
            </w:r>
          </w:p>
        </w:tc>
        <w:tc>
          <w:tcPr>
            <w:tcW w:w="5322" w:type="dxa"/>
          </w:tcPr>
          <w:p w:rsidR="00076AA4" w:rsidRDefault="00076AA4" w:rsidP="00A66B8E">
            <w:pPr>
              <w:jc w:val="both"/>
              <w:rPr>
                <w:rFonts w:ascii="Calibri" w:hAnsi="Calibri" w:cs="Calibri"/>
                <w:bCs/>
                <w:sz w:val="24"/>
                <w:szCs w:val="24"/>
              </w:rPr>
            </w:pPr>
          </w:p>
          <w:p w:rsidR="00E87D0A" w:rsidRDefault="00E87D0A" w:rsidP="00A66B8E">
            <w:pPr>
              <w:jc w:val="both"/>
              <w:rPr>
                <w:rFonts w:ascii="Calibri" w:hAnsi="Calibri" w:cs="Calibri"/>
                <w:bCs/>
                <w:sz w:val="24"/>
                <w:szCs w:val="24"/>
              </w:rPr>
            </w:pPr>
          </w:p>
          <w:p w:rsidR="00E87D0A" w:rsidRDefault="00E87D0A" w:rsidP="00A66B8E">
            <w:pPr>
              <w:jc w:val="both"/>
              <w:rPr>
                <w:rFonts w:ascii="Calibri" w:hAnsi="Calibri" w:cs="Calibri"/>
                <w:bCs/>
                <w:sz w:val="24"/>
                <w:szCs w:val="24"/>
              </w:rPr>
            </w:pPr>
          </w:p>
          <w:p w:rsidR="00E87D0A" w:rsidRPr="00E87D0A" w:rsidRDefault="00E87D0A" w:rsidP="00E87D0A">
            <w:pPr>
              <w:jc w:val="both"/>
              <w:rPr>
                <w:rFonts w:ascii="Calibri" w:hAnsi="Calibri" w:cs="Calibri"/>
                <w:bCs/>
                <w:i/>
                <w:sz w:val="24"/>
                <w:szCs w:val="24"/>
              </w:rPr>
            </w:pPr>
            <w:r w:rsidRPr="00E87D0A">
              <w:rPr>
                <w:rFonts w:ascii="Calibri" w:hAnsi="Calibri" w:cs="Calibri"/>
                <w:i/>
                <w:iCs/>
                <w:sz w:val="24"/>
                <w:szCs w:val="24"/>
              </w:rPr>
              <w:t>Décrire</w:t>
            </w:r>
          </w:p>
          <w:p w:rsidR="00E87D0A" w:rsidRPr="008D70A6" w:rsidRDefault="00E87D0A" w:rsidP="00A66B8E">
            <w:pPr>
              <w:jc w:val="both"/>
              <w:rPr>
                <w:rFonts w:ascii="Calibri" w:hAnsi="Calibri" w:cs="Calibri"/>
                <w:bCs/>
                <w:sz w:val="24"/>
                <w:szCs w:val="24"/>
              </w:rPr>
            </w:pPr>
          </w:p>
        </w:tc>
      </w:tr>
    </w:tbl>
    <w:p w:rsidR="00F15D52" w:rsidRDefault="00F15D52" w:rsidP="0064418F">
      <w:pPr>
        <w:spacing w:after="0"/>
        <w:jc w:val="both"/>
        <w:rPr>
          <w:rFonts w:ascii="Calibri" w:hAnsi="Calibri" w:cs="Calibri"/>
          <w:sz w:val="24"/>
          <w:szCs w:val="24"/>
        </w:rPr>
      </w:pPr>
    </w:p>
    <w:p w:rsidR="00A30432" w:rsidRDefault="00A30432" w:rsidP="0064418F">
      <w:pPr>
        <w:spacing w:after="0"/>
        <w:jc w:val="both"/>
        <w:rPr>
          <w:rFonts w:ascii="Calibri" w:hAnsi="Calibri" w:cs="Calibri"/>
          <w:sz w:val="24"/>
          <w:szCs w:val="24"/>
        </w:rPr>
      </w:pPr>
    </w:p>
    <w:tbl>
      <w:tblPr>
        <w:tblStyle w:val="Grilledutableau"/>
        <w:tblW w:w="0" w:type="auto"/>
        <w:tblLook w:val="04A0" w:firstRow="1" w:lastRow="0" w:firstColumn="1" w:lastColumn="0" w:noHBand="0" w:noVBand="1"/>
      </w:tblPr>
      <w:tblGrid>
        <w:gridCol w:w="3652"/>
        <w:gridCol w:w="5560"/>
      </w:tblGrid>
      <w:tr w:rsidR="00DE6762" w:rsidRPr="00E87D0A" w:rsidTr="00AB132A">
        <w:tc>
          <w:tcPr>
            <w:tcW w:w="9212" w:type="dxa"/>
            <w:gridSpan w:val="2"/>
          </w:tcPr>
          <w:p w:rsidR="00E87D0A" w:rsidRPr="00E87D0A" w:rsidRDefault="00E87D0A" w:rsidP="0064418F">
            <w:pPr>
              <w:jc w:val="both"/>
              <w:rPr>
                <w:rFonts w:ascii="Calibri" w:hAnsi="Calibri" w:cs="Calibri"/>
                <w:b/>
                <w:bCs/>
                <w:sz w:val="24"/>
                <w:szCs w:val="24"/>
              </w:rPr>
            </w:pPr>
          </w:p>
          <w:p w:rsidR="00DE6762" w:rsidRPr="00E87D0A" w:rsidRDefault="00DE6762" w:rsidP="0064418F">
            <w:pPr>
              <w:jc w:val="both"/>
              <w:rPr>
                <w:rFonts w:ascii="Calibri" w:hAnsi="Calibri" w:cs="Calibri"/>
                <w:b/>
                <w:bCs/>
                <w:sz w:val="24"/>
                <w:szCs w:val="24"/>
              </w:rPr>
            </w:pPr>
            <w:r w:rsidRPr="00E87D0A">
              <w:rPr>
                <w:rFonts w:ascii="Calibri" w:hAnsi="Calibri" w:cs="Calibri"/>
                <w:b/>
                <w:bCs/>
                <w:sz w:val="24"/>
                <w:szCs w:val="24"/>
              </w:rPr>
              <w:t>II - Règles d’organisation de l’offre de soins auxquelles il est souhaité déroger ?</w:t>
            </w:r>
          </w:p>
          <w:p w:rsidR="00E87D0A" w:rsidRPr="00E87D0A" w:rsidRDefault="00E87D0A" w:rsidP="0064418F">
            <w:pPr>
              <w:jc w:val="both"/>
              <w:rPr>
                <w:rFonts w:ascii="Calibri" w:hAnsi="Calibri" w:cs="Calibri"/>
                <w:b/>
                <w:bCs/>
                <w:sz w:val="24"/>
                <w:szCs w:val="24"/>
              </w:rPr>
            </w:pPr>
          </w:p>
        </w:tc>
      </w:tr>
      <w:tr w:rsidR="00DE6762" w:rsidTr="00DE6762">
        <w:tc>
          <w:tcPr>
            <w:tcW w:w="3652" w:type="dxa"/>
          </w:tcPr>
          <w:p w:rsidR="00236795" w:rsidRDefault="00236795" w:rsidP="00DE6762">
            <w:pPr>
              <w:rPr>
                <w:rFonts w:ascii="Calibri" w:hAnsi="Calibri" w:cs="Calibri"/>
                <w:bCs/>
                <w:sz w:val="24"/>
                <w:szCs w:val="24"/>
              </w:rPr>
            </w:pPr>
          </w:p>
          <w:p w:rsidR="00DE6762" w:rsidRDefault="00DE6762" w:rsidP="00DE6762">
            <w:pPr>
              <w:rPr>
                <w:rFonts w:ascii="Calibri" w:hAnsi="Calibri" w:cs="Calibri"/>
                <w:bCs/>
                <w:sz w:val="24"/>
                <w:szCs w:val="24"/>
              </w:rPr>
            </w:pPr>
            <w:r>
              <w:rPr>
                <w:rFonts w:ascii="Calibri" w:hAnsi="Calibri" w:cs="Calibri"/>
                <w:bCs/>
                <w:sz w:val="24"/>
                <w:szCs w:val="24"/>
              </w:rPr>
              <w:t xml:space="preserve">Limites </w:t>
            </w:r>
            <w:r w:rsidR="00236795">
              <w:rPr>
                <w:rFonts w:ascii="Calibri" w:hAnsi="Calibri" w:cs="Calibri"/>
                <w:bCs/>
                <w:sz w:val="24"/>
                <w:szCs w:val="24"/>
              </w:rPr>
              <w:t>des règles d’organisation</w:t>
            </w:r>
            <w:r>
              <w:rPr>
                <w:rFonts w:ascii="Calibri" w:hAnsi="Calibri" w:cs="Calibri"/>
                <w:bCs/>
                <w:sz w:val="24"/>
                <w:szCs w:val="24"/>
              </w:rPr>
              <w:t xml:space="preserve"> actuel</w:t>
            </w:r>
            <w:r w:rsidR="00236795">
              <w:rPr>
                <w:rFonts w:ascii="Calibri" w:hAnsi="Calibri" w:cs="Calibri"/>
                <w:bCs/>
                <w:sz w:val="24"/>
                <w:szCs w:val="24"/>
              </w:rPr>
              <w:t>les</w:t>
            </w:r>
          </w:p>
          <w:p w:rsidR="00DE6762" w:rsidRDefault="00DE6762" w:rsidP="00DE6762">
            <w:pPr>
              <w:rPr>
                <w:rFonts w:ascii="Calibri" w:hAnsi="Calibri" w:cs="Calibri"/>
                <w:bCs/>
                <w:sz w:val="24"/>
                <w:szCs w:val="24"/>
              </w:rPr>
            </w:pPr>
          </w:p>
          <w:p w:rsidR="00DE6762" w:rsidRDefault="00DE6762" w:rsidP="0064418F">
            <w:pPr>
              <w:jc w:val="both"/>
              <w:rPr>
                <w:rFonts w:ascii="Calibri" w:hAnsi="Calibri" w:cs="Calibri"/>
                <w:sz w:val="24"/>
                <w:szCs w:val="24"/>
              </w:rPr>
            </w:pPr>
          </w:p>
        </w:tc>
        <w:tc>
          <w:tcPr>
            <w:tcW w:w="5560" w:type="dxa"/>
          </w:tcPr>
          <w:p w:rsidR="00DE6762" w:rsidRDefault="00DE6762" w:rsidP="0064418F">
            <w:pPr>
              <w:jc w:val="both"/>
              <w:rPr>
                <w:rFonts w:ascii="Calibri" w:hAnsi="Calibri" w:cs="Calibri"/>
                <w:sz w:val="24"/>
                <w:szCs w:val="24"/>
              </w:rPr>
            </w:pPr>
          </w:p>
          <w:p w:rsidR="00E87D0A" w:rsidRPr="00E87D0A" w:rsidRDefault="00E87D0A" w:rsidP="00E87D0A">
            <w:pPr>
              <w:jc w:val="both"/>
              <w:rPr>
                <w:rFonts w:ascii="Calibri" w:hAnsi="Calibri" w:cs="Calibri"/>
                <w:bCs/>
                <w:i/>
                <w:sz w:val="24"/>
                <w:szCs w:val="24"/>
              </w:rPr>
            </w:pPr>
            <w:r w:rsidRPr="00E87D0A">
              <w:rPr>
                <w:rFonts w:ascii="Calibri" w:hAnsi="Calibri" w:cs="Calibri"/>
                <w:i/>
                <w:iCs/>
                <w:sz w:val="24"/>
                <w:szCs w:val="24"/>
              </w:rPr>
              <w:t>Décrire</w:t>
            </w:r>
          </w:p>
          <w:p w:rsidR="00E87D0A" w:rsidRDefault="00E87D0A" w:rsidP="0064418F">
            <w:pPr>
              <w:jc w:val="both"/>
              <w:rPr>
                <w:rFonts w:ascii="Calibri" w:hAnsi="Calibri" w:cs="Calibri"/>
                <w:sz w:val="24"/>
                <w:szCs w:val="24"/>
              </w:rPr>
            </w:pPr>
          </w:p>
        </w:tc>
      </w:tr>
      <w:tr w:rsidR="00DE6762" w:rsidTr="00DE6762">
        <w:tc>
          <w:tcPr>
            <w:tcW w:w="3652" w:type="dxa"/>
          </w:tcPr>
          <w:p w:rsidR="00DE6762" w:rsidRPr="00E87D0A" w:rsidRDefault="00A30EA3" w:rsidP="00E87D0A">
            <w:pPr>
              <w:rPr>
                <w:rFonts w:ascii="Calibri" w:hAnsi="Calibri" w:cs="Calibri"/>
                <w:bCs/>
                <w:sz w:val="24"/>
                <w:szCs w:val="24"/>
              </w:rPr>
            </w:pPr>
            <w:hyperlink r:id="rId18" w:history="1">
              <w:r w:rsidR="00DE6762" w:rsidRPr="001534FC">
                <w:rPr>
                  <w:rStyle w:val="Lienhypertexte"/>
                  <w:rFonts w:ascii="Calibri" w:hAnsi="Calibri" w:cs="Calibri"/>
                  <w:bCs/>
                  <w:sz w:val="24"/>
                  <w:szCs w:val="24"/>
                </w:rPr>
                <w:t>Dérogations organisationnelles</w:t>
              </w:r>
            </w:hyperlink>
            <w:r w:rsidR="00DE6762">
              <w:rPr>
                <w:rFonts w:ascii="Calibri" w:hAnsi="Calibri" w:cs="Calibri"/>
                <w:bCs/>
                <w:sz w:val="24"/>
                <w:szCs w:val="24"/>
              </w:rPr>
              <w:t xml:space="preserve"> envisagées</w:t>
            </w:r>
            <w:r w:rsidR="00E87D0A">
              <w:rPr>
                <w:rFonts w:ascii="Calibri" w:hAnsi="Calibri" w:cs="Calibri"/>
                <w:bCs/>
                <w:sz w:val="24"/>
                <w:szCs w:val="24"/>
              </w:rPr>
              <w:t> </w:t>
            </w:r>
            <w:r w:rsidR="00BE54A9">
              <w:rPr>
                <w:rFonts w:ascii="Calibri" w:hAnsi="Calibri" w:cs="Calibri"/>
                <w:bCs/>
                <w:sz w:val="24"/>
                <w:szCs w:val="24"/>
              </w:rPr>
              <w:t>(</w:t>
            </w:r>
            <w:hyperlink r:id="rId19" w:history="1">
              <w:r w:rsidR="00BE54A9" w:rsidRPr="00580244">
                <w:rPr>
                  <w:rStyle w:val="Lienhypertexte"/>
                  <w:rFonts w:ascii="Calibri" w:hAnsi="Calibri" w:cs="Calibri"/>
                  <w:sz w:val="24"/>
                  <w:szCs w:val="24"/>
                </w:rPr>
                <w:t>article L162-31-1</w:t>
              </w:r>
            </w:hyperlink>
            <w:r w:rsidR="00BE54A9">
              <w:rPr>
                <w:rFonts w:ascii="Calibri" w:hAnsi="Calibri" w:cs="Calibri"/>
                <w:sz w:val="24"/>
                <w:szCs w:val="24"/>
              </w:rPr>
              <w:t>-II-2</w:t>
            </w:r>
            <w:r w:rsidR="00F72CE7">
              <w:rPr>
                <w:rFonts w:ascii="Calibri" w:hAnsi="Calibri" w:cs="Calibri"/>
                <w:sz w:val="24"/>
                <w:szCs w:val="24"/>
              </w:rPr>
              <w:t>°</w:t>
            </w:r>
            <w:r w:rsidR="00BE54A9">
              <w:rPr>
                <w:rFonts w:ascii="Calibri" w:hAnsi="Calibri" w:cs="Calibri"/>
                <w:sz w:val="24"/>
                <w:szCs w:val="24"/>
              </w:rPr>
              <w:t>)</w:t>
            </w:r>
            <w:r w:rsidR="00E87D0A">
              <w:rPr>
                <w:rFonts w:ascii="Calibri" w:hAnsi="Calibri" w:cs="Calibri"/>
                <w:bCs/>
                <w:sz w:val="24"/>
                <w:szCs w:val="24"/>
              </w:rPr>
              <w:t>:</w:t>
            </w:r>
          </w:p>
          <w:p w:rsidR="00DE6762" w:rsidRPr="008D70A6" w:rsidRDefault="00DE6762" w:rsidP="00DE6762">
            <w:pPr>
              <w:numPr>
                <w:ilvl w:val="0"/>
                <w:numId w:val="11"/>
              </w:numPr>
              <w:jc w:val="both"/>
              <w:rPr>
                <w:rFonts w:ascii="Calibri" w:hAnsi="Calibri" w:cs="Calibri"/>
                <w:i/>
                <w:sz w:val="24"/>
                <w:szCs w:val="24"/>
              </w:rPr>
            </w:pPr>
            <w:r w:rsidRPr="008D70A6">
              <w:rPr>
                <w:rFonts w:ascii="Calibri" w:hAnsi="Calibri" w:cs="Calibri"/>
                <w:i/>
                <w:sz w:val="24"/>
                <w:szCs w:val="24"/>
              </w:rPr>
              <w:t>Partage d’honoraires entre professionnels de santé</w:t>
            </w:r>
          </w:p>
          <w:p w:rsidR="00DE6762" w:rsidRPr="008D70A6" w:rsidRDefault="00DE6762" w:rsidP="00DE6762">
            <w:pPr>
              <w:numPr>
                <w:ilvl w:val="0"/>
                <w:numId w:val="11"/>
              </w:numPr>
              <w:jc w:val="both"/>
              <w:rPr>
                <w:rFonts w:ascii="Calibri" w:hAnsi="Calibri" w:cs="Calibri"/>
                <w:i/>
                <w:sz w:val="24"/>
                <w:szCs w:val="24"/>
              </w:rPr>
            </w:pPr>
            <w:r w:rsidRPr="008D70A6">
              <w:rPr>
                <w:rFonts w:ascii="Calibri" w:hAnsi="Calibri" w:cs="Calibri"/>
                <w:i/>
                <w:sz w:val="24"/>
                <w:szCs w:val="24"/>
              </w:rPr>
              <w:t>Prestations d’hébergement non médicalisé</w:t>
            </w:r>
          </w:p>
          <w:p w:rsidR="00DE6762" w:rsidRDefault="00DE6762" w:rsidP="00DE6762">
            <w:pPr>
              <w:numPr>
                <w:ilvl w:val="0"/>
                <w:numId w:val="11"/>
              </w:numPr>
              <w:jc w:val="both"/>
              <w:rPr>
                <w:rFonts w:ascii="Calibri" w:hAnsi="Calibri" w:cs="Calibri"/>
                <w:i/>
                <w:sz w:val="24"/>
                <w:szCs w:val="24"/>
              </w:rPr>
            </w:pPr>
            <w:r w:rsidRPr="008D70A6">
              <w:rPr>
                <w:rFonts w:ascii="Calibri" w:hAnsi="Calibri" w:cs="Calibri"/>
                <w:i/>
                <w:sz w:val="24"/>
                <w:szCs w:val="24"/>
              </w:rPr>
              <w:t xml:space="preserve">Autorisation d’activité de soins et d’équipements matériels lourds à des groupements </w:t>
            </w:r>
          </w:p>
          <w:p w:rsidR="00DE6762" w:rsidRPr="00DE6762" w:rsidRDefault="00DE6762" w:rsidP="00DE6762">
            <w:pPr>
              <w:numPr>
                <w:ilvl w:val="0"/>
                <w:numId w:val="11"/>
              </w:numPr>
              <w:jc w:val="both"/>
              <w:rPr>
                <w:rFonts w:ascii="Calibri" w:hAnsi="Calibri" w:cs="Calibri"/>
                <w:i/>
                <w:sz w:val="24"/>
                <w:szCs w:val="24"/>
              </w:rPr>
            </w:pPr>
            <w:r w:rsidRPr="00DE6762">
              <w:rPr>
                <w:rFonts w:ascii="Calibri" w:hAnsi="Calibri" w:cs="Calibri"/>
                <w:i/>
                <w:sz w:val="24"/>
                <w:szCs w:val="24"/>
              </w:rPr>
              <w:t>Dispensation à domicile des dialysats</w:t>
            </w:r>
          </w:p>
        </w:tc>
        <w:tc>
          <w:tcPr>
            <w:tcW w:w="5560" w:type="dxa"/>
          </w:tcPr>
          <w:p w:rsidR="00DE6762" w:rsidRDefault="00DE6762" w:rsidP="0064418F">
            <w:pPr>
              <w:jc w:val="both"/>
              <w:rPr>
                <w:rFonts w:ascii="Calibri" w:hAnsi="Calibri" w:cs="Calibri"/>
                <w:sz w:val="24"/>
                <w:szCs w:val="24"/>
              </w:rPr>
            </w:pPr>
          </w:p>
          <w:p w:rsidR="00E87D0A" w:rsidRDefault="00E87D0A" w:rsidP="0064418F">
            <w:pPr>
              <w:jc w:val="both"/>
              <w:rPr>
                <w:rFonts w:ascii="Calibri" w:hAnsi="Calibri" w:cs="Calibri"/>
                <w:sz w:val="24"/>
                <w:szCs w:val="24"/>
              </w:rPr>
            </w:pPr>
          </w:p>
          <w:p w:rsidR="00E87D0A" w:rsidRDefault="00E87D0A" w:rsidP="0064418F">
            <w:pPr>
              <w:jc w:val="both"/>
              <w:rPr>
                <w:rFonts w:ascii="Calibri" w:hAnsi="Calibri" w:cs="Calibri"/>
                <w:sz w:val="24"/>
                <w:szCs w:val="24"/>
              </w:rPr>
            </w:pPr>
          </w:p>
          <w:p w:rsidR="00E87D0A" w:rsidRPr="00E87D0A" w:rsidRDefault="00E87D0A" w:rsidP="00E87D0A">
            <w:pPr>
              <w:jc w:val="both"/>
              <w:rPr>
                <w:rFonts w:ascii="Calibri" w:hAnsi="Calibri" w:cs="Calibri"/>
                <w:bCs/>
                <w:i/>
                <w:sz w:val="24"/>
                <w:szCs w:val="24"/>
              </w:rPr>
            </w:pPr>
            <w:r w:rsidRPr="00E87D0A">
              <w:rPr>
                <w:rFonts w:ascii="Calibri" w:hAnsi="Calibri" w:cs="Calibri"/>
                <w:i/>
                <w:iCs/>
                <w:sz w:val="24"/>
                <w:szCs w:val="24"/>
              </w:rPr>
              <w:t>Décrire</w:t>
            </w:r>
          </w:p>
          <w:p w:rsidR="00E87D0A" w:rsidRDefault="00E87D0A" w:rsidP="0064418F">
            <w:pPr>
              <w:jc w:val="both"/>
              <w:rPr>
                <w:rFonts w:ascii="Calibri" w:hAnsi="Calibri" w:cs="Calibri"/>
                <w:sz w:val="24"/>
                <w:szCs w:val="24"/>
              </w:rPr>
            </w:pPr>
          </w:p>
        </w:tc>
      </w:tr>
    </w:tbl>
    <w:p w:rsidR="00DE6762" w:rsidRDefault="00DE6762" w:rsidP="0064418F">
      <w:pPr>
        <w:spacing w:after="0"/>
        <w:jc w:val="both"/>
        <w:rPr>
          <w:rFonts w:ascii="Calibri" w:hAnsi="Calibri" w:cs="Calibri"/>
          <w:sz w:val="24"/>
          <w:szCs w:val="24"/>
        </w:rPr>
      </w:pPr>
    </w:p>
    <w:p w:rsidR="009071F8" w:rsidRDefault="009071F8">
      <w:pPr>
        <w:rPr>
          <w:rFonts w:ascii="Calibri" w:hAnsi="Calibri" w:cs="Calibri"/>
          <w:sz w:val="24"/>
          <w:szCs w:val="24"/>
        </w:rPr>
      </w:pPr>
      <w:r>
        <w:rPr>
          <w:rFonts w:ascii="Calibri" w:hAnsi="Calibri" w:cs="Calibri"/>
          <w:sz w:val="24"/>
          <w:szCs w:val="24"/>
        </w:rPr>
        <w:br w:type="page"/>
      </w:r>
    </w:p>
    <w:p w:rsidR="0064418F" w:rsidRPr="008D70A6" w:rsidRDefault="00835AA0" w:rsidP="003A4A8A">
      <w:pPr>
        <w:pStyle w:val="Paragraphedeliste"/>
        <w:keepNext/>
        <w:numPr>
          <w:ilvl w:val="0"/>
          <w:numId w:val="34"/>
        </w:numPr>
        <w:spacing w:after="0"/>
        <w:jc w:val="both"/>
        <w:rPr>
          <w:rFonts w:ascii="Calibri" w:hAnsi="Calibri" w:cs="Calibri"/>
          <w:b/>
          <w:sz w:val="24"/>
          <w:szCs w:val="24"/>
          <w:u w:val="single"/>
        </w:rPr>
      </w:pPr>
      <w:r>
        <w:rPr>
          <w:rFonts w:ascii="Calibri" w:hAnsi="Calibri" w:cs="Calibri"/>
          <w:b/>
          <w:sz w:val="24"/>
          <w:szCs w:val="24"/>
          <w:u w:val="single"/>
        </w:rPr>
        <w:t>Principes</w:t>
      </w:r>
      <w:r w:rsidR="006410D6" w:rsidRPr="008D70A6">
        <w:rPr>
          <w:rFonts w:ascii="Calibri" w:hAnsi="Calibri" w:cs="Calibri"/>
          <w:b/>
          <w:sz w:val="24"/>
          <w:szCs w:val="24"/>
          <w:u w:val="single"/>
        </w:rPr>
        <w:t xml:space="preserve"> du m</w:t>
      </w:r>
      <w:r w:rsidR="00A90D7C" w:rsidRPr="008D70A6">
        <w:rPr>
          <w:rFonts w:ascii="Calibri" w:hAnsi="Calibri" w:cs="Calibri"/>
          <w:b/>
          <w:sz w:val="24"/>
          <w:szCs w:val="24"/>
          <w:u w:val="single"/>
        </w:rPr>
        <w:t>odèle économique</w:t>
      </w:r>
      <w:r w:rsidR="004306BB" w:rsidRPr="008D70A6">
        <w:rPr>
          <w:rFonts w:ascii="Calibri" w:hAnsi="Calibri" w:cs="Calibri"/>
          <w:b/>
          <w:sz w:val="24"/>
          <w:szCs w:val="24"/>
          <w:u w:val="single"/>
        </w:rPr>
        <w:t xml:space="preserve"> </w:t>
      </w:r>
      <w:r w:rsidR="00BD74D2" w:rsidRPr="008D70A6">
        <w:rPr>
          <w:rFonts w:ascii="Calibri" w:hAnsi="Calibri" w:cs="Calibri"/>
          <w:b/>
          <w:sz w:val="24"/>
          <w:szCs w:val="24"/>
          <w:u w:val="single"/>
        </w:rPr>
        <w:t>cible</w:t>
      </w:r>
      <w:r w:rsidR="006410D6" w:rsidRPr="008D70A6">
        <w:rPr>
          <w:rFonts w:ascii="Calibri" w:hAnsi="Calibri" w:cs="Calibri"/>
          <w:b/>
          <w:sz w:val="24"/>
          <w:szCs w:val="24"/>
          <w:u w:val="single"/>
        </w:rPr>
        <w:t xml:space="preserve"> et équilibre du schéma de financement </w:t>
      </w:r>
      <w:r w:rsidR="00763715" w:rsidRPr="008D70A6">
        <w:rPr>
          <w:rFonts w:ascii="Calibri" w:hAnsi="Calibri" w:cs="Calibri"/>
          <w:i/>
          <w:sz w:val="24"/>
          <w:szCs w:val="24"/>
        </w:rPr>
        <w:t xml:space="preserve">: </w:t>
      </w:r>
    </w:p>
    <w:p w:rsidR="00095730" w:rsidRPr="008D70A6" w:rsidRDefault="00095730" w:rsidP="003A4A8A">
      <w:pPr>
        <w:pStyle w:val="Paragraphedeliste"/>
        <w:keepNext/>
        <w:spacing w:after="0"/>
        <w:jc w:val="both"/>
        <w:rPr>
          <w:rFonts w:ascii="Calibri" w:hAnsi="Calibri" w:cs="Calibri"/>
          <w:b/>
          <w:sz w:val="24"/>
          <w:szCs w:val="24"/>
          <w:u w:val="single"/>
        </w:rPr>
      </w:pPr>
    </w:p>
    <w:p w:rsidR="0064418F" w:rsidRDefault="00CA5CAB" w:rsidP="003A4A8A">
      <w:pPr>
        <w:pStyle w:val="Paragraphedeliste"/>
        <w:keepNext/>
        <w:numPr>
          <w:ilvl w:val="0"/>
          <w:numId w:val="28"/>
        </w:numPr>
        <w:spacing w:after="0"/>
        <w:jc w:val="both"/>
        <w:rPr>
          <w:rFonts w:ascii="Calibri" w:hAnsi="Calibri" w:cs="Calibri"/>
          <w:sz w:val="24"/>
          <w:szCs w:val="24"/>
        </w:rPr>
      </w:pPr>
      <w:r w:rsidRPr="008D70A6">
        <w:rPr>
          <w:rFonts w:ascii="Calibri" w:hAnsi="Calibri" w:cs="Calibri"/>
          <w:sz w:val="24"/>
          <w:szCs w:val="24"/>
        </w:rPr>
        <w:t xml:space="preserve">Décrire le modèle de mise en œuvre et de fonctionnement </w:t>
      </w:r>
      <w:r w:rsidR="00250E1E" w:rsidRPr="008D70A6">
        <w:rPr>
          <w:rFonts w:ascii="Calibri" w:hAnsi="Calibri" w:cs="Calibri"/>
          <w:sz w:val="24"/>
          <w:szCs w:val="24"/>
        </w:rPr>
        <w:t>de l’</w:t>
      </w:r>
      <w:r w:rsidR="00035185">
        <w:rPr>
          <w:rFonts w:ascii="Calibri" w:hAnsi="Calibri" w:cs="Calibri"/>
          <w:sz w:val="24"/>
          <w:szCs w:val="24"/>
        </w:rPr>
        <w:t xml:space="preserve">expérimentation </w:t>
      </w:r>
      <w:r w:rsidRPr="008D70A6">
        <w:rPr>
          <w:rFonts w:ascii="Calibri" w:hAnsi="Calibri" w:cs="Calibri"/>
          <w:sz w:val="24"/>
          <w:szCs w:val="24"/>
        </w:rPr>
        <w:t>en termes de :</w:t>
      </w:r>
    </w:p>
    <w:p w:rsidR="001F6230" w:rsidRPr="008D70A6" w:rsidRDefault="001F6230" w:rsidP="001F6230">
      <w:pPr>
        <w:pStyle w:val="Paragraphedeliste"/>
        <w:spacing w:after="0"/>
        <w:jc w:val="both"/>
        <w:rPr>
          <w:rFonts w:ascii="Calibri" w:hAnsi="Calibri" w:cs="Calibri"/>
          <w:sz w:val="24"/>
          <w:szCs w:val="24"/>
        </w:rPr>
      </w:pPr>
    </w:p>
    <w:p w:rsidR="007733E1" w:rsidRDefault="00CA5CAB" w:rsidP="004D16B4">
      <w:pPr>
        <w:pStyle w:val="Paragraphedeliste"/>
        <w:numPr>
          <w:ilvl w:val="1"/>
          <w:numId w:val="28"/>
        </w:numPr>
        <w:spacing w:after="0"/>
        <w:jc w:val="both"/>
        <w:rPr>
          <w:rFonts w:ascii="Calibri" w:hAnsi="Calibri" w:cs="Calibri"/>
          <w:sz w:val="24"/>
          <w:szCs w:val="24"/>
        </w:rPr>
      </w:pPr>
      <w:r w:rsidRPr="008D70A6">
        <w:rPr>
          <w:rFonts w:ascii="Calibri" w:hAnsi="Calibri" w:cs="Calibri"/>
          <w:sz w:val="24"/>
          <w:szCs w:val="24"/>
        </w:rPr>
        <w:t>Volumétrie de patients</w:t>
      </w:r>
      <w:r w:rsidR="00DE488B">
        <w:rPr>
          <w:rFonts w:ascii="Calibri" w:hAnsi="Calibri" w:cs="Calibri"/>
          <w:sz w:val="24"/>
          <w:szCs w:val="24"/>
        </w:rPr>
        <w:t xml:space="preserve"> et critères d’inclusion et/ou d’exclusion</w:t>
      </w:r>
      <w:r w:rsidRPr="008D70A6">
        <w:rPr>
          <w:rFonts w:ascii="Calibri" w:hAnsi="Calibri" w:cs="Calibri"/>
          <w:sz w:val="24"/>
          <w:szCs w:val="24"/>
        </w:rPr>
        <w:t>,</w:t>
      </w:r>
    </w:p>
    <w:p w:rsidR="007733E1" w:rsidRDefault="00CA5CAB" w:rsidP="007733E1">
      <w:pPr>
        <w:pStyle w:val="Paragraphedeliste"/>
        <w:numPr>
          <w:ilvl w:val="1"/>
          <w:numId w:val="28"/>
        </w:numPr>
        <w:spacing w:after="0"/>
        <w:jc w:val="both"/>
        <w:rPr>
          <w:rFonts w:ascii="Calibri" w:hAnsi="Calibri" w:cs="Calibri"/>
          <w:sz w:val="24"/>
          <w:szCs w:val="24"/>
        </w:rPr>
      </w:pPr>
      <w:r w:rsidRPr="007733E1">
        <w:rPr>
          <w:rFonts w:ascii="Calibri" w:hAnsi="Calibri" w:cs="Calibri"/>
          <w:sz w:val="24"/>
          <w:szCs w:val="24"/>
        </w:rPr>
        <w:t>Estimation f</w:t>
      </w:r>
      <w:r w:rsidR="00095730" w:rsidRPr="007733E1">
        <w:rPr>
          <w:rFonts w:ascii="Calibri" w:hAnsi="Calibri" w:cs="Calibri"/>
          <w:sz w:val="24"/>
          <w:szCs w:val="24"/>
        </w:rPr>
        <w:t>inancière du modèle</w:t>
      </w:r>
      <w:r w:rsidR="007733E1" w:rsidRPr="007733E1">
        <w:rPr>
          <w:rFonts w:ascii="Calibri" w:hAnsi="Calibri" w:cs="Calibri"/>
          <w:sz w:val="24"/>
          <w:szCs w:val="24"/>
        </w:rPr>
        <w:t>,</w:t>
      </w:r>
    </w:p>
    <w:p w:rsidR="00DE488B" w:rsidRDefault="003A4A8A" w:rsidP="007733E1">
      <w:pPr>
        <w:pStyle w:val="Paragraphedeliste"/>
        <w:numPr>
          <w:ilvl w:val="1"/>
          <w:numId w:val="28"/>
        </w:numPr>
        <w:spacing w:after="0"/>
        <w:jc w:val="both"/>
        <w:rPr>
          <w:rFonts w:ascii="Calibri" w:hAnsi="Calibri" w:cs="Calibri"/>
          <w:sz w:val="24"/>
          <w:szCs w:val="24"/>
        </w:rPr>
      </w:pPr>
      <w:r w:rsidRPr="007733E1">
        <w:rPr>
          <w:rFonts w:ascii="Calibri" w:hAnsi="Calibri" w:cs="Calibri"/>
          <w:sz w:val="24"/>
          <w:szCs w:val="24"/>
        </w:rPr>
        <w:t>S</w:t>
      </w:r>
      <w:r w:rsidR="00095730" w:rsidRPr="007733E1">
        <w:rPr>
          <w:rFonts w:ascii="Calibri" w:hAnsi="Calibri" w:cs="Calibri"/>
          <w:sz w:val="24"/>
          <w:szCs w:val="24"/>
        </w:rPr>
        <w:t xml:space="preserve">outenabilité financière du </w:t>
      </w:r>
      <w:r w:rsidR="00035185">
        <w:rPr>
          <w:rFonts w:ascii="Calibri" w:hAnsi="Calibri" w:cs="Calibri"/>
          <w:sz w:val="24"/>
          <w:szCs w:val="24"/>
        </w:rPr>
        <w:t>projet d’expérimentation</w:t>
      </w:r>
      <w:r w:rsidRPr="007733E1">
        <w:rPr>
          <w:rFonts w:ascii="Calibri" w:hAnsi="Calibri" w:cs="Calibri"/>
          <w:sz w:val="24"/>
          <w:szCs w:val="24"/>
        </w:rPr>
        <w:t xml:space="preserve"> (</w:t>
      </w:r>
      <w:r w:rsidR="00DE488B" w:rsidRPr="007733E1">
        <w:rPr>
          <w:rFonts w:ascii="Calibri" w:hAnsi="Calibri" w:cs="Calibri"/>
          <w:sz w:val="24"/>
          <w:szCs w:val="24"/>
        </w:rPr>
        <w:t>bénéfices identifiés/ coûts évités/ économies potentielles….)</w:t>
      </w:r>
    </w:p>
    <w:p w:rsidR="001968A6" w:rsidRPr="007733E1" w:rsidRDefault="001968A6" w:rsidP="00FF0772">
      <w:pPr>
        <w:pStyle w:val="Paragraphedeliste"/>
        <w:spacing w:after="0"/>
        <w:ind w:left="1440"/>
        <w:jc w:val="both"/>
        <w:rPr>
          <w:rFonts w:ascii="Calibri" w:hAnsi="Calibri" w:cs="Calibri"/>
          <w:sz w:val="24"/>
          <w:szCs w:val="24"/>
        </w:rPr>
      </w:pPr>
    </w:p>
    <w:p w:rsidR="00FF0772" w:rsidRPr="00A30432" w:rsidRDefault="00FF0772" w:rsidP="00A30432">
      <w:pPr>
        <w:pStyle w:val="Paragraphedeliste"/>
        <w:numPr>
          <w:ilvl w:val="0"/>
          <w:numId w:val="34"/>
        </w:numPr>
        <w:spacing w:after="0"/>
        <w:jc w:val="both"/>
        <w:rPr>
          <w:rFonts w:ascii="Calibri" w:hAnsi="Calibri" w:cs="Calibri"/>
          <w:b/>
          <w:sz w:val="24"/>
          <w:szCs w:val="24"/>
          <w:u w:val="single"/>
        </w:rPr>
      </w:pPr>
      <w:r w:rsidRPr="00A30432">
        <w:rPr>
          <w:rFonts w:ascii="Calibri" w:hAnsi="Calibri" w:cs="Calibri"/>
          <w:b/>
          <w:sz w:val="24"/>
          <w:szCs w:val="24"/>
          <w:u w:val="single"/>
        </w:rPr>
        <w:t>M</w:t>
      </w:r>
      <w:r w:rsidRPr="00A30432">
        <w:rPr>
          <w:rFonts w:ascii="Calibri" w:hAnsi="Calibri" w:cs="Calibri"/>
          <w:b/>
          <w:iCs/>
          <w:sz w:val="24"/>
          <w:szCs w:val="24"/>
          <w:u w:val="single"/>
        </w:rPr>
        <w:t xml:space="preserve">odalités de financement </w:t>
      </w:r>
      <w:r w:rsidRPr="00A30432">
        <w:rPr>
          <w:rFonts w:ascii="Calibri" w:hAnsi="Calibri" w:cs="Calibri"/>
          <w:b/>
          <w:sz w:val="24"/>
          <w:szCs w:val="24"/>
          <w:u w:val="single"/>
        </w:rPr>
        <w:t>de l’expérimentation</w:t>
      </w:r>
    </w:p>
    <w:p w:rsidR="00463155" w:rsidRPr="006326BE" w:rsidRDefault="00463155" w:rsidP="006326BE">
      <w:pPr>
        <w:spacing w:after="0"/>
        <w:jc w:val="both"/>
        <w:rPr>
          <w:rFonts w:ascii="Calibri" w:hAnsi="Calibri" w:cs="Calibri"/>
          <w:sz w:val="24"/>
          <w:szCs w:val="24"/>
        </w:rPr>
      </w:pPr>
    </w:p>
    <w:p w:rsidR="006326BE" w:rsidRPr="006326BE" w:rsidRDefault="00463155" w:rsidP="006326BE">
      <w:pPr>
        <w:pStyle w:val="Paragraphedeliste"/>
        <w:numPr>
          <w:ilvl w:val="0"/>
          <w:numId w:val="28"/>
        </w:numPr>
        <w:spacing w:after="0"/>
        <w:jc w:val="both"/>
        <w:rPr>
          <w:rFonts w:ascii="Calibri" w:hAnsi="Calibri" w:cs="Calibri"/>
          <w:sz w:val="24"/>
          <w:szCs w:val="24"/>
        </w:rPr>
      </w:pPr>
      <w:r w:rsidRPr="006326BE">
        <w:rPr>
          <w:rFonts w:ascii="Calibri" w:hAnsi="Calibri" w:cs="Calibri"/>
          <w:sz w:val="24"/>
          <w:szCs w:val="24"/>
        </w:rPr>
        <w:t>Préciser</w:t>
      </w:r>
      <w:r w:rsidR="006326BE" w:rsidRPr="006326BE">
        <w:rPr>
          <w:rFonts w:ascii="Calibri" w:hAnsi="Calibri" w:cs="Calibri"/>
          <w:sz w:val="24"/>
          <w:szCs w:val="24"/>
        </w:rPr>
        <w:t xml:space="preserve"> les besoins de financement pour l</w:t>
      </w:r>
      <w:r w:rsidR="00FF0772" w:rsidRPr="006326BE">
        <w:rPr>
          <w:rFonts w:ascii="Calibri" w:hAnsi="Calibri" w:cs="Calibri"/>
          <w:sz w:val="24"/>
          <w:szCs w:val="24"/>
        </w:rPr>
        <w:t>e plan de monté</w:t>
      </w:r>
      <w:r w:rsidR="00E87D0A" w:rsidRPr="006326BE">
        <w:rPr>
          <w:rFonts w:ascii="Calibri" w:hAnsi="Calibri" w:cs="Calibri"/>
          <w:sz w:val="24"/>
          <w:szCs w:val="24"/>
        </w:rPr>
        <w:t xml:space="preserve">e en charge prévisionnelle du </w:t>
      </w:r>
      <w:r w:rsidR="00FF0772" w:rsidRPr="006326BE">
        <w:rPr>
          <w:rFonts w:ascii="Calibri" w:hAnsi="Calibri" w:cs="Calibri"/>
          <w:sz w:val="24"/>
          <w:szCs w:val="24"/>
        </w:rPr>
        <w:t xml:space="preserve">projet d’expérimentation et les </w:t>
      </w:r>
      <w:r w:rsidRPr="006326BE">
        <w:rPr>
          <w:rFonts w:ascii="Calibri" w:hAnsi="Calibri" w:cs="Calibri"/>
          <w:sz w:val="24"/>
          <w:szCs w:val="24"/>
        </w:rPr>
        <w:t xml:space="preserve">éventuels </w:t>
      </w:r>
      <w:r w:rsidR="00FF0772" w:rsidRPr="006326BE">
        <w:rPr>
          <w:rFonts w:ascii="Calibri" w:hAnsi="Calibri" w:cs="Calibri"/>
          <w:sz w:val="24"/>
          <w:szCs w:val="24"/>
        </w:rPr>
        <w:t>besoins d’aide au démarrage</w:t>
      </w:r>
      <w:r w:rsidR="006326BE" w:rsidRPr="006326BE">
        <w:rPr>
          <w:rFonts w:ascii="Calibri" w:hAnsi="Calibri" w:cs="Calibri"/>
          <w:sz w:val="24"/>
          <w:szCs w:val="24"/>
        </w:rPr>
        <w:t>.</w:t>
      </w:r>
    </w:p>
    <w:p w:rsidR="00463155" w:rsidRPr="006326BE" w:rsidRDefault="006326BE" w:rsidP="006326BE">
      <w:pPr>
        <w:pStyle w:val="Paragraphedeliste"/>
        <w:numPr>
          <w:ilvl w:val="0"/>
          <w:numId w:val="28"/>
        </w:numPr>
        <w:spacing w:after="0"/>
        <w:jc w:val="both"/>
        <w:rPr>
          <w:rFonts w:ascii="Calibri" w:hAnsi="Calibri" w:cs="Calibri"/>
          <w:sz w:val="24"/>
          <w:szCs w:val="24"/>
        </w:rPr>
      </w:pPr>
      <w:r w:rsidRPr="006326BE">
        <w:rPr>
          <w:rFonts w:ascii="Calibri" w:hAnsi="Calibri" w:cs="Calibri"/>
          <w:sz w:val="24"/>
          <w:szCs w:val="24"/>
        </w:rPr>
        <w:t>P</w:t>
      </w:r>
      <w:r w:rsidR="00463155" w:rsidRPr="006326BE">
        <w:rPr>
          <w:rFonts w:ascii="Calibri" w:hAnsi="Calibri" w:cs="Calibri"/>
          <w:sz w:val="24"/>
          <w:szCs w:val="24"/>
        </w:rPr>
        <w:t xml:space="preserve">our toute la durée du projet d’expérimentation, </w:t>
      </w:r>
      <w:r>
        <w:rPr>
          <w:rFonts w:ascii="Calibri" w:hAnsi="Calibri" w:cs="Calibri"/>
          <w:sz w:val="24"/>
          <w:szCs w:val="24"/>
        </w:rPr>
        <w:t>détailler</w:t>
      </w:r>
      <w:r w:rsidR="00463155" w:rsidRPr="006326BE">
        <w:rPr>
          <w:rFonts w:ascii="Calibri" w:hAnsi="Calibri" w:cs="Calibri"/>
          <w:sz w:val="24"/>
          <w:szCs w:val="24"/>
        </w:rPr>
        <w:t xml:space="preserve"> les besoins </w:t>
      </w:r>
      <w:r w:rsidRPr="006326BE">
        <w:rPr>
          <w:rFonts w:ascii="Calibri" w:hAnsi="Calibri" w:cs="Calibri"/>
          <w:sz w:val="24"/>
          <w:szCs w:val="24"/>
        </w:rPr>
        <w:t xml:space="preserve">nécessaires </w:t>
      </w:r>
      <w:r w:rsidR="00463155" w:rsidRPr="006326BE">
        <w:rPr>
          <w:rFonts w:ascii="Calibri" w:hAnsi="Calibri" w:cs="Calibri"/>
          <w:sz w:val="24"/>
          <w:szCs w:val="24"/>
        </w:rPr>
        <w:t>en termes de :</w:t>
      </w:r>
    </w:p>
    <w:p w:rsidR="00DD444D" w:rsidRDefault="00463155" w:rsidP="006326BE">
      <w:pPr>
        <w:pStyle w:val="Paragraphedeliste"/>
        <w:numPr>
          <w:ilvl w:val="2"/>
          <w:numId w:val="28"/>
        </w:numPr>
        <w:spacing w:after="0"/>
        <w:jc w:val="both"/>
        <w:rPr>
          <w:rFonts w:ascii="Calibri" w:hAnsi="Calibri" w:cs="Calibri"/>
          <w:sz w:val="24"/>
          <w:szCs w:val="24"/>
        </w:rPr>
      </w:pPr>
      <w:r w:rsidRPr="006326BE">
        <w:rPr>
          <w:rFonts w:ascii="Calibri" w:hAnsi="Calibri" w:cs="Calibri"/>
          <w:sz w:val="24"/>
          <w:szCs w:val="24"/>
        </w:rPr>
        <w:t xml:space="preserve">Ingénierie et </w:t>
      </w:r>
      <w:r w:rsidR="006326BE" w:rsidRPr="006326BE">
        <w:rPr>
          <w:rFonts w:ascii="Calibri" w:hAnsi="Calibri" w:cs="Calibri"/>
          <w:sz w:val="24"/>
          <w:szCs w:val="24"/>
        </w:rPr>
        <w:t xml:space="preserve">fonctions </w:t>
      </w:r>
      <w:r w:rsidRPr="006326BE">
        <w:rPr>
          <w:rFonts w:ascii="Calibri" w:hAnsi="Calibri" w:cs="Calibri"/>
          <w:sz w:val="24"/>
          <w:szCs w:val="24"/>
        </w:rPr>
        <w:t>support</w:t>
      </w:r>
      <w:r w:rsidR="006326BE" w:rsidRPr="006326BE">
        <w:rPr>
          <w:rFonts w:ascii="Calibri" w:hAnsi="Calibri" w:cs="Calibri"/>
          <w:sz w:val="24"/>
          <w:szCs w:val="24"/>
        </w:rPr>
        <w:t xml:space="preserve">. </w:t>
      </w:r>
    </w:p>
    <w:p w:rsidR="006326BE" w:rsidRPr="006326BE" w:rsidRDefault="006326BE" w:rsidP="00DD444D">
      <w:pPr>
        <w:pStyle w:val="Paragraphedeliste"/>
        <w:spacing w:after="0"/>
        <w:ind w:left="2160"/>
        <w:jc w:val="both"/>
        <w:rPr>
          <w:rFonts w:ascii="Calibri" w:hAnsi="Calibri" w:cs="Calibri"/>
          <w:sz w:val="24"/>
          <w:szCs w:val="24"/>
        </w:rPr>
      </w:pPr>
      <w:r w:rsidRPr="006326BE">
        <w:rPr>
          <w:rFonts w:ascii="Calibri" w:hAnsi="Calibri" w:cs="Calibri"/>
          <w:sz w:val="24"/>
          <w:szCs w:val="24"/>
        </w:rPr>
        <w:t xml:space="preserve">Détailler également les besoins en moyens humains, formation (ex : montée en compétences IDE, secrétaire…, formation d’un coordonnateur parcours, interprétation </w:t>
      </w:r>
      <w:r w:rsidR="00DD444D">
        <w:rPr>
          <w:rFonts w:ascii="Calibri" w:hAnsi="Calibri" w:cs="Calibri"/>
          <w:sz w:val="24"/>
          <w:szCs w:val="24"/>
        </w:rPr>
        <w:t xml:space="preserve">et </w:t>
      </w:r>
      <w:r w:rsidRPr="006326BE">
        <w:rPr>
          <w:rFonts w:ascii="Calibri" w:hAnsi="Calibri" w:cs="Calibri"/>
          <w:sz w:val="24"/>
          <w:szCs w:val="24"/>
        </w:rPr>
        <w:t>lecture des données…).</w:t>
      </w:r>
    </w:p>
    <w:p w:rsidR="006326BE" w:rsidRPr="006326BE" w:rsidRDefault="006326BE" w:rsidP="006326BE">
      <w:pPr>
        <w:pStyle w:val="Paragraphedeliste"/>
        <w:numPr>
          <w:ilvl w:val="2"/>
          <w:numId w:val="28"/>
        </w:numPr>
        <w:spacing w:after="0"/>
        <w:jc w:val="both"/>
        <w:rPr>
          <w:rFonts w:ascii="Calibri" w:hAnsi="Calibri" w:cs="Calibri"/>
          <w:sz w:val="24"/>
          <w:szCs w:val="24"/>
        </w:rPr>
      </w:pPr>
      <w:r w:rsidRPr="006326BE">
        <w:rPr>
          <w:rFonts w:ascii="Calibri" w:hAnsi="Calibri" w:cs="Calibri"/>
          <w:sz w:val="24"/>
          <w:szCs w:val="24"/>
        </w:rPr>
        <w:t xml:space="preserve">Besoins </w:t>
      </w:r>
      <w:r w:rsidR="00727175">
        <w:rPr>
          <w:rFonts w:ascii="Calibri" w:hAnsi="Calibri" w:cs="Calibri"/>
          <w:sz w:val="24"/>
          <w:szCs w:val="24"/>
        </w:rPr>
        <w:t>en</w:t>
      </w:r>
      <w:r w:rsidRPr="006326BE">
        <w:rPr>
          <w:rFonts w:ascii="Calibri" w:hAnsi="Calibri" w:cs="Calibri"/>
          <w:sz w:val="24"/>
          <w:szCs w:val="24"/>
        </w:rPr>
        <w:t xml:space="preserve"> systèmes d’information.</w:t>
      </w:r>
    </w:p>
    <w:p w:rsidR="006326BE" w:rsidRPr="006326BE" w:rsidRDefault="00463155" w:rsidP="006326BE">
      <w:pPr>
        <w:pStyle w:val="Paragraphedeliste"/>
        <w:numPr>
          <w:ilvl w:val="2"/>
          <w:numId w:val="28"/>
        </w:numPr>
        <w:spacing w:after="0"/>
        <w:jc w:val="both"/>
        <w:rPr>
          <w:rFonts w:ascii="Calibri" w:hAnsi="Calibri" w:cs="Calibri"/>
          <w:sz w:val="24"/>
          <w:szCs w:val="24"/>
        </w:rPr>
      </w:pPr>
      <w:r w:rsidRPr="006326BE">
        <w:rPr>
          <w:rFonts w:ascii="Calibri" w:hAnsi="Calibri" w:cs="Calibri"/>
          <w:sz w:val="24"/>
          <w:szCs w:val="24"/>
        </w:rPr>
        <w:t>Evaluation (si l’évaluateur est pr</w:t>
      </w:r>
      <w:r w:rsidR="006326BE" w:rsidRPr="006326BE">
        <w:rPr>
          <w:rFonts w:ascii="Calibri" w:hAnsi="Calibri" w:cs="Calibri"/>
          <w:sz w:val="24"/>
          <w:szCs w:val="24"/>
        </w:rPr>
        <w:t>oposé par le porteur du projet).</w:t>
      </w:r>
    </w:p>
    <w:p w:rsidR="00FF0772" w:rsidRPr="006326BE" w:rsidRDefault="00FF0772" w:rsidP="00FF0772">
      <w:pPr>
        <w:spacing w:after="0"/>
        <w:jc w:val="both"/>
        <w:rPr>
          <w:rFonts w:ascii="Calibri" w:hAnsi="Calibri" w:cs="Calibri"/>
          <w:sz w:val="24"/>
          <w:szCs w:val="24"/>
        </w:rPr>
      </w:pPr>
    </w:p>
    <w:p w:rsidR="00FF0772" w:rsidRPr="006326BE" w:rsidRDefault="006326BE" w:rsidP="00FF0772">
      <w:pPr>
        <w:pStyle w:val="Paragraphedeliste"/>
        <w:numPr>
          <w:ilvl w:val="0"/>
          <w:numId w:val="28"/>
        </w:numPr>
        <w:spacing w:after="0"/>
        <w:jc w:val="both"/>
        <w:rPr>
          <w:rFonts w:ascii="Calibri" w:hAnsi="Calibri" w:cs="Calibri"/>
          <w:sz w:val="24"/>
          <w:szCs w:val="24"/>
        </w:rPr>
      </w:pPr>
      <w:r w:rsidRPr="006326BE">
        <w:rPr>
          <w:rFonts w:ascii="Calibri" w:hAnsi="Calibri" w:cs="Calibri"/>
          <w:sz w:val="24"/>
          <w:szCs w:val="24"/>
        </w:rPr>
        <w:t xml:space="preserve">Présenter un budget prévisionnel distinguant les dépenses d’investissement, les dépenses de fonctionnement ainsi que les recettes prévisionnelles (pour lesquelles il </w:t>
      </w:r>
      <w:r w:rsidR="00727175">
        <w:rPr>
          <w:rFonts w:ascii="Calibri" w:hAnsi="Calibri" w:cs="Calibri"/>
          <w:sz w:val="24"/>
          <w:szCs w:val="24"/>
        </w:rPr>
        <w:t>convient,</w:t>
      </w:r>
      <w:r w:rsidRPr="006326BE">
        <w:rPr>
          <w:rFonts w:ascii="Calibri" w:hAnsi="Calibri" w:cs="Calibri"/>
          <w:sz w:val="24"/>
          <w:szCs w:val="24"/>
        </w:rPr>
        <w:t xml:space="preserve"> </w:t>
      </w:r>
      <w:r w:rsidR="00727175">
        <w:rPr>
          <w:rFonts w:ascii="Calibri" w:hAnsi="Calibri" w:cs="Calibri"/>
          <w:sz w:val="24"/>
          <w:szCs w:val="24"/>
        </w:rPr>
        <w:t>pour la conduite du</w:t>
      </w:r>
      <w:r w:rsidR="00727175" w:rsidRPr="006326BE">
        <w:rPr>
          <w:rFonts w:ascii="Calibri" w:hAnsi="Calibri" w:cs="Calibri"/>
          <w:sz w:val="24"/>
          <w:szCs w:val="24"/>
        </w:rPr>
        <w:t xml:space="preserve"> projet d’expérimentation</w:t>
      </w:r>
      <w:r w:rsidR="00727175">
        <w:rPr>
          <w:rFonts w:ascii="Calibri" w:hAnsi="Calibri" w:cs="Calibri"/>
          <w:sz w:val="24"/>
          <w:szCs w:val="24"/>
        </w:rPr>
        <w:t>,</w:t>
      </w:r>
      <w:r w:rsidR="00727175" w:rsidRPr="006326BE">
        <w:rPr>
          <w:rFonts w:ascii="Calibri" w:hAnsi="Calibri" w:cs="Calibri"/>
          <w:sz w:val="24"/>
          <w:szCs w:val="24"/>
        </w:rPr>
        <w:t xml:space="preserve"> </w:t>
      </w:r>
      <w:r w:rsidRPr="006326BE">
        <w:rPr>
          <w:rFonts w:ascii="Calibri" w:hAnsi="Calibri" w:cs="Calibri"/>
          <w:sz w:val="24"/>
          <w:szCs w:val="24"/>
        </w:rPr>
        <w:t xml:space="preserve">de distinguer les financements nécessaires </w:t>
      </w:r>
      <w:r w:rsidR="00727175">
        <w:rPr>
          <w:rFonts w:ascii="Calibri" w:hAnsi="Calibri" w:cs="Calibri"/>
          <w:sz w:val="24"/>
          <w:szCs w:val="24"/>
        </w:rPr>
        <w:t>relevant de la partie dérogatoire et ceux relevant du droit commun</w:t>
      </w:r>
      <w:r w:rsidRPr="006326BE">
        <w:rPr>
          <w:rFonts w:ascii="Calibri" w:hAnsi="Calibri" w:cs="Calibri"/>
          <w:sz w:val="24"/>
          <w:szCs w:val="24"/>
        </w:rPr>
        <w:t>).</w:t>
      </w:r>
    </w:p>
    <w:p w:rsidR="00FF0772" w:rsidRPr="006326BE" w:rsidRDefault="00FF0772" w:rsidP="00FF0772">
      <w:pPr>
        <w:pStyle w:val="Paragraphedeliste"/>
        <w:numPr>
          <w:ilvl w:val="0"/>
          <w:numId w:val="28"/>
        </w:numPr>
        <w:spacing w:after="0"/>
        <w:jc w:val="both"/>
        <w:rPr>
          <w:rFonts w:ascii="Calibri" w:hAnsi="Calibri" w:cs="Calibri"/>
          <w:sz w:val="24"/>
          <w:szCs w:val="24"/>
        </w:rPr>
      </w:pPr>
      <w:r w:rsidRPr="006326BE">
        <w:rPr>
          <w:rFonts w:ascii="Calibri" w:hAnsi="Calibri" w:cs="Calibri"/>
          <w:sz w:val="24"/>
          <w:szCs w:val="24"/>
        </w:rPr>
        <w:t>Le cas échéant, quelles sont les autres ressources et financement complémentaire demandés ?</w:t>
      </w:r>
    </w:p>
    <w:p w:rsidR="009071F8" w:rsidRDefault="009071F8">
      <w:pPr>
        <w:rPr>
          <w:rFonts w:ascii="Calibri" w:hAnsi="Calibri" w:cs="Calibri"/>
          <w:b/>
          <w:sz w:val="24"/>
          <w:szCs w:val="24"/>
          <w:u w:val="single"/>
        </w:rPr>
      </w:pPr>
    </w:p>
    <w:p w:rsidR="00FF0772" w:rsidRPr="008D70A6" w:rsidRDefault="00FF0772" w:rsidP="00FF0772">
      <w:pPr>
        <w:pStyle w:val="Paragraphedeliste"/>
        <w:numPr>
          <w:ilvl w:val="0"/>
          <w:numId w:val="34"/>
        </w:numPr>
        <w:spacing w:after="0"/>
        <w:jc w:val="both"/>
        <w:rPr>
          <w:rFonts w:ascii="Calibri" w:hAnsi="Calibri" w:cs="Calibri"/>
          <w:b/>
          <w:sz w:val="24"/>
          <w:szCs w:val="24"/>
          <w:u w:val="single"/>
        </w:rPr>
      </w:pPr>
      <w:r w:rsidRPr="008D70A6">
        <w:rPr>
          <w:rFonts w:ascii="Calibri" w:hAnsi="Calibri" w:cs="Calibri"/>
          <w:b/>
          <w:iCs/>
          <w:sz w:val="24"/>
          <w:szCs w:val="24"/>
          <w:u w:val="single"/>
        </w:rPr>
        <w:t xml:space="preserve">Modalités d’évaluation de </w:t>
      </w:r>
      <w:r>
        <w:rPr>
          <w:rFonts w:ascii="Calibri" w:hAnsi="Calibri" w:cs="Calibri"/>
          <w:b/>
          <w:iCs/>
          <w:sz w:val="24"/>
          <w:szCs w:val="24"/>
          <w:u w:val="single"/>
        </w:rPr>
        <w:t>l’expérimentation</w:t>
      </w:r>
      <w:r w:rsidRPr="008D70A6">
        <w:rPr>
          <w:rFonts w:ascii="Calibri" w:hAnsi="Calibri" w:cs="Calibri"/>
          <w:b/>
          <w:iCs/>
          <w:sz w:val="24"/>
          <w:szCs w:val="24"/>
          <w:u w:val="single"/>
        </w:rPr>
        <w:t xml:space="preserve"> </w:t>
      </w:r>
      <w:r w:rsidRPr="008D70A6">
        <w:rPr>
          <w:rFonts w:ascii="Calibri" w:hAnsi="Calibri" w:cs="Calibri"/>
          <w:b/>
          <w:sz w:val="24"/>
          <w:szCs w:val="24"/>
          <w:u w:val="single"/>
        </w:rPr>
        <w:t xml:space="preserve">envisagées </w:t>
      </w:r>
    </w:p>
    <w:p w:rsidR="00FF0772" w:rsidRPr="008D70A6" w:rsidRDefault="00FF0772" w:rsidP="00FF0772">
      <w:pPr>
        <w:spacing w:after="0"/>
        <w:jc w:val="both"/>
        <w:rPr>
          <w:rFonts w:ascii="Calibri" w:hAnsi="Calibri" w:cs="Calibri"/>
          <w:sz w:val="24"/>
          <w:szCs w:val="24"/>
        </w:rPr>
      </w:pPr>
    </w:p>
    <w:p w:rsidR="00FF0772" w:rsidRPr="00397E8F" w:rsidRDefault="00FF0772" w:rsidP="00397E8F">
      <w:pPr>
        <w:pStyle w:val="Commentaire"/>
        <w:jc w:val="both"/>
        <w:rPr>
          <w:rFonts w:ascii="Calibri" w:hAnsi="Calibri" w:cs="Calibri"/>
          <w:i/>
          <w:sz w:val="24"/>
          <w:szCs w:val="24"/>
        </w:rPr>
      </w:pPr>
      <w:r w:rsidRPr="008D70A6">
        <w:rPr>
          <w:rFonts w:ascii="Calibri" w:hAnsi="Calibri" w:cs="Calibri"/>
          <w:i/>
          <w:sz w:val="24"/>
          <w:szCs w:val="24"/>
        </w:rPr>
        <w:t xml:space="preserve">Une évaluation systématique des </w:t>
      </w:r>
      <w:r>
        <w:rPr>
          <w:rFonts w:ascii="Calibri" w:hAnsi="Calibri" w:cs="Calibri"/>
          <w:i/>
          <w:sz w:val="24"/>
          <w:szCs w:val="24"/>
        </w:rPr>
        <w:t>projets d’expérimentation</w:t>
      </w:r>
      <w:r w:rsidRPr="008D70A6">
        <w:rPr>
          <w:rFonts w:ascii="Calibri" w:hAnsi="Calibri" w:cs="Calibri"/>
          <w:i/>
          <w:sz w:val="24"/>
          <w:szCs w:val="24"/>
        </w:rPr>
        <w:t xml:space="preserve">s entrant dans le dispositif est prévue par la loi. Le cadre d’évaluation </w:t>
      </w:r>
      <w:r>
        <w:rPr>
          <w:rFonts w:ascii="Calibri" w:hAnsi="Calibri" w:cs="Calibri"/>
          <w:i/>
          <w:sz w:val="24"/>
          <w:szCs w:val="24"/>
        </w:rPr>
        <w:t>des expérimentation</w:t>
      </w:r>
      <w:r w:rsidRPr="008D70A6">
        <w:rPr>
          <w:rFonts w:ascii="Calibri" w:hAnsi="Calibri" w:cs="Calibri"/>
          <w:i/>
          <w:sz w:val="24"/>
          <w:szCs w:val="24"/>
        </w:rPr>
        <w:t xml:space="preserve">s d’innovation en santé précise les paramètres et les conditions nécessaires pour que les </w:t>
      </w:r>
      <w:r>
        <w:rPr>
          <w:rFonts w:ascii="Calibri" w:hAnsi="Calibri" w:cs="Calibri"/>
          <w:i/>
          <w:sz w:val="24"/>
          <w:szCs w:val="24"/>
        </w:rPr>
        <w:t>projets d’expérimentation</w:t>
      </w:r>
      <w:r w:rsidRPr="008D70A6">
        <w:rPr>
          <w:rFonts w:ascii="Calibri" w:hAnsi="Calibri" w:cs="Calibri"/>
          <w:i/>
          <w:sz w:val="24"/>
          <w:szCs w:val="24"/>
        </w:rPr>
        <w:t xml:space="preserve">s puissent être évalués (cf. </w:t>
      </w:r>
      <w:hyperlink r:id="rId20" w:history="1">
        <w:r w:rsidR="00897DFB" w:rsidRPr="000844AF">
          <w:rPr>
            <w:rStyle w:val="Lienhypertexte"/>
            <w:rFonts w:ascii="Calibri" w:hAnsi="Calibri" w:cs="Calibri"/>
            <w:i/>
            <w:sz w:val="24"/>
            <w:szCs w:val="24"/>
          </w:rPr>
          <w:t xml:space="preserve">note sur </w:t>
        </w:r>
        <w:r w:rsidRPr="000844AF">
          <w:rPr>
            <w:rStyle w:val="Lienhypertexte"/>
            <w:rFonts w:ascii="Calibri" w:hAnsi="Calibri" w:cs="Calibri"/>
            <w:i/>
            <w:sz w:val="24"/>
            <w:szCs w:val="24"/>
          </w:rPr>
          <w:t>le cadre d’évaluation des expérimentations</w:t>
        </w:r>
      </w:hyperlink>
      <w:r w:rsidRPr="008D70A6">
        <w:rPr>
          <w:rFonts w:ascii="Calibri" w:hAnsi="Calibri" w:cs="Calibri"/>
          <w:i/>
          <w:sz w:val="24"/>
          <w:szCs w:val="24"/>
        </w:rPr>
        <w:t xml:space="preserve">). </w:t>
      </w:r>
      <w:r w:rsidR="00162931">
        <w:rPr>
          <w:rFonts w:ascii="Calibri" w:hAnsi="Calibri" w:cs="Calibri"/>
          <w:i/>
          <w:sz w:val="24"/>
          <w:szCs w:val="24"/>
        </w:rPr>
        <w:t xml:space="preserve">A noter : ci-dessous sont </w:t>
      </w:r>
      <w:r w:rsidR="00162931" w:rsidRPr="00397E8F">
        <w:rPr>
          <w:rFonts w:ascii="Calibri" w:hAnsi="Calibri" w:cs="Calibri"/>
          <w:i/>
          <w:sz w:val="24"/>
          <w:szCs w:val="24"/>
        </w:rPr>
        <w:t xml:space="preserve">précisés les types d’indicateurs standards sur l’évaluation. Les dimensions susceptibles d’être améliorées </w:t>
      </w:r>
      <w:r w:rsidR="00397E8F">
        <w:rPr>
          <w:rFonts w:ascii="Calibri" w:hAnsi="Calibri" w:cs="Calibri"/>
          <w:i/>
          <w:sz w:val="24"/>
          <w:szCs w:val="24"/>
        </w:rPr>
        <w:t>(qualité et</w:t>
      </w:r>
      <w:r w:rsidR="00397E8F" w:rsidRPr="00397E8F">
        <w:rPr>
          <w:rFonts w:ascii="Calibri" w:hAnsi="Calibri" w:cs="Calibri"/>
          <w:i/>
          <w:sz w:val="24"/>
          <w:szCs w:val="24"/>
        </w:rPr>
        <w:t xml:space="preserve"> sécurité de</w:t>
      </w:r>
      <w:r w:rsidR="00397E8F">
        <w:rPr>
          <w:rFonts w:ascii="Calibri" w:hAnsi="Calibri" w:cs="Calibri"/>
          <w:i/>
          <w:sz w:val="24"/>
          <w:szCs w:val="24"/>
        </w:rPr>
        <w:t>s</w:t>
      </w:r>
      <w:r w:rsidR="00397E8F" w:rsidRPr="00397E8F">
        <w:rPr>
          <w:rFonts w:ascii="Calibri" w:hAnsi="Calibri" w:cs="Calibri"/>
          <w:i/>
          <w:sz w:val="24"/>
          <w:szCs w:val="24"/>
        </w:rPr>
        <w:t xml:space="preserve"> soins</w:t>
      </w:r>
      <w:r w:rsidR="00397E8F">
        <w:rPr>
          <w:rFonts w:ascii="Calibri" w:hAnsi="Calibri" w:cs="Calibri"/>
          <w:i/>
          <w:sz w:val="24"/>
          <w:szCs w:val="24"/>
        </w:rPr>
        <w:t>,</w:t>
      </w:r>
      <w:r w:rsidR="00397E8F" w:rsidRPr="00397E8F">
        <w:rPr>
          <w:rFonts w:ascii="Calibri" w:hAnsi="Calibri" w:cs="Calibri"/>
          <w:i/>
          <w:sz w:val="24"/>
          <w:szCs w:val="24"/>
        </w:rPr>
        <w:t xml:space="preserve"> </w:t>
      </w:r>
      <w:r w:rsidR="00397E8F">
        <w:rPr>
          <w:rFonts w:ascii="Calibri" w:hAnsi="Calibri" w:cs="Calibri"/>
          <w:i/>
          <w:sz w:val="24"/>
          <w:szCs w:val="24"/>
        </w:rPr>
        <w:t xml:space="preserve">efficience, coordination, continuité, </w:t>
      </w:r>
      <w:r w:rsidR="00397E8F" w:rsidRPr="00397E8F">
        <w:rPr>
          <w:rFonts w:ascii="Calibri" w:hAnsi="Calibri" w:cs="Calibri"/>
          <w:i/>
          <w:sz w:val="24"/>
          <w:szCs w:val="24"/>
        </w:rPr>
        <w:t>accessibilité,…</w:t>
      </w:r>
      <w:r w:rsidR="00397E8F">
        <w:rPr>
          <w:rFonts w:ascii="Calibri" w:hAnsi="Calibri" w:cs="Calibri"/>
          <w:i/>
          <w:sz w:val="24"/>
          <w:szCs w:val="24"/>
        </w:rPr>
        <w:t xml:space="preserve">) </w:t>
      </w:r>
      <w:r w:rsidR="00162931" w:rsidRPr="00397E8F">
        <w:rPr>
          <w:rFonts w:ascii="Calibri" w:hAnsi="Calibri" w:cs="Calibri"/>
          <w:i/>
          <w:sz w:val="24"/>
          <w:szCs w:val="24"/>
        </w:rPr>
        <w:t xml:space="preserve">dépendront des objectifs visés par l’expérimentation et seront in-fine mesurées par les types d’indicateurs </w:t>
      </w:r>
      <w:r w:rsidR="00D85C42" w:rsidRPr="00397E8F">
        <w:rPr>
          <w:rFonts w:ascii="Calibri" w:hAnsi="Calibri" w:cs="Calibri"/>
          <w:i/>
          <w:sz w:val="24"/>
          <w:szCs w:val="24"/>
        </w:rPr>
        <w:t>listés ci-après</w:t>
      </w:r>
      <w:r w:rsidR="00397E8F">
        <w:rPr>
          <w:rFonts w:ascii="Calibri" w:hAnsi="Calibri" w:cs="Calibri"/>
          <w:i/>
          <w:sz w:val="24"/>
          <w:szCs w:val="24"/>
        </w:rPr>
        <w:t>.</w:t>
      </w:r>
    </w:p>
    <w:p w:rsidR="00FF0772" w:rsidRPr="008D70A6" w:rsidRDefault="00FF0772" w:rsidP="00FF0772">
      <w:pPr>
        <w:spacing w:after="0"/>
        <w:jc w:val="both"/>
        <w:rPr>
          <w:rFonts w:ascii="Calibri" w:hAnsi="Calibri" w:cs="Calibri"/>
          <w:sz w:val="24"/>
          <w:szCs w:val="24"/>
        </w:rPr>
      </w:pPr>
    </w:p>
    <w:p w:rsidR="00FF0772" w:rsidRPr="007B7334" w:rsidRDefault="00FF0772" w:rsidP="00FF0772">
      <w:pPr>
        <w:pStyle w:val="Paragraphedeliste"/>
        <w:numPr>
          <w:ilvl w:val="0"/>
          <w:numId w:val="28"/>
        </w:numPr>
        <w:spacing w:after="0"/>
        <w:jc w:val="both"/>
        <w:rPr>
          <w:rFonts w:ascii="Calibri" w:hAnsi="Calibri" w:cs="Calibri"/>
          <w:sz w:val="24"/>
          <w:szCs w:val="24"/>
        </w:rPr>
      </w:pPr>
      <w:r w:rsidRPr="001F6230">
        <w:rPr>
          <w:rFonts w:ascii="Calibri" w:hAnsi="Calibri" w:cs="Calibri"/>
          <w:sz w:val="24"/>
          <w:szCs w:val="24"/>
        </w:rPr>
        <w:t>Quels sont les indicateurs</w:t>
      </w:r>
      <w:r>
        <w:rPr>
          <w:rFonts w:ascii="Calibri" w:hAnsi="Calibri" w:cs="Calibri"/>
          <w:sz w:val="24"/>
          <w:szCs w:val="24"/>
        </w:rPr>
        <w:t xml:space="preserve"> </w:t>
      </w:r>
      <w:r w:rsidRPr="001F6230">
        <w:rPr>
          <w:rFonts w:ascii="Calibri" w:hAnsi="Calibri" w:cs="Calibri"/>
          <w:sz w:val="24"/>
          <w:szCs w:val="24"/>
        </w:rPr>
        <w:t xml:space="preserve">de suivi </w:t>
      </w:r>
      <w:r>
        <w:rPr>
          <w:rFonts w:ascii="Calibri" w:hAnsi="Calibri" w:cs="Calibri"/>
          <w:sz w:val="24"/>
          <w:szCs w:val="24"/>
        </w:rPr>
        <w:t>proposés</w:t>
      </w:r>
      <w:r w:rsidRPr="001F6230">
        <w:rPr>
          <w:rFonts w:ascii="Calibri" w:hAnsi="Calibri" w:cs="Calibri"/>
          <w:sz w:val="24"/>
          <w:szCs w:val="24"/>
        </w:rPr>
        <w:t xml:space="preserve"> pour l’évaluation</w:t>
      </w:r>
      <w:r>
        <w:rPr>
          <w:rFonts w:ascii="Calibri" w:hAnsi="Calibri" w:cs="Calibri"/>
          <w:sz w:val="24"/>
          <w:szCs w:val="24"/>
        </w:rPr>
        <w:t xml:space="preserve"> ou l’autoévaluation</w:t>
      </w:r>
      <w:r w:rsidRPr="001F6230">
        <w:rPr>
          <w:rFonts w:ascii="Calibri" w:hAnsi="Calibri" w:cs="Calibri"/>
          <w:sz w:val="24"/>
          <w:szCs w:val="24"/>
        </w:rPr>
        <w:t> ? (non exclusif : plusieurs catégories possibles) :</w:t>
      </w:r>
    </w:p>
    <w:p w:rsidR="00FF0772" w:rsidRPr="008D70A6" w:rsidRDefault="00FF0772" w:rsidP="00FF0772">
      <w:pPr>
        <w:pStyle w:val="Paragraphedeliste"/>
        <w:numPr>
          <w:ilvl w:val="0"/>
          <w:numId w:val="36"/>
        </w:numPr>
        <w:spacing w:after="0"/>
        <w:jc w:val="both"/>
        <w:rPr>
          <w:rFonts w:ascii="Calibri" w:hAnsi="Calibri" w:cs="Calibri"/>
          <w:sz w:val="24"/>
          <w:szCs w:val="24"/>
        </w:rPr>
      </w:pPr>
      <w:r w:rsidRPr="008D70A6">
        <w:rPr>
          <w:rFonts w:ascii="Calibri" w:hAnsi="Calibri" w:cs="Calibri"/>
          <w:sz w:val="24"/>
          <w:szCs w:val="24"/>
        </w:rPr>
        <w:t xml:space="preserve">Indicateurs de résultat et d’impact (ceux correspondants aux impacts attendus par </w:t>
      </w:r>
      <w:r w:rsidR="00DC28E0">
        <w:rPr>
          <w:rFonts w:ascii="Calibri" w:hAnsi="Calibri" w:cs="Calibri"/>
          <w:sz w:val="24"/>
          <w:szCs w:val="24"/>
        </w:rPr>
        <w:t>l</w:t>
      </w:r>
      <w:r>
        <w:rPr>
          <w:rFonts w:ascii="Calibri" w:hAnsi="Calibri" w:cs="Calibri"/>
          <w:sz w:val="24"/>
          <w:szCs w:val="24"/>
        </w:rPr>
        <w:t>’expérimentation</w:t>
      </w:r>
      <w:r w:rsidR="00DC28E0">
        <w:rPr>
          <w:rFonts w:ascii="Calibri" w:hAnsi="Calibri" w:cs="Calibri"/>
          <w:sz w:val="24"/>
          <w:szCs w:val="24"/>
        </w:rPr>
        <w:t xml:space="preserve"> dans la rubrique 4</w:t>
      </w:r>
      <w:r w:rsidRPr="008D70A6">
        <w:rPr>
          <w:rFonts w:ascii="Calibri" w:hAnsi="Calibri" w:cs="Calibri"/>
          <w:sz w:val="24"/>
          <w:szCs w:val="24"/>
        </w:rPr>
        <w:t>) ;</w:t>
      </w:r>
    </w:p>
    <w:p w:rsidR="00FF0772" w:rsidRPr="008D70A6" w:rsidRDefault="00FF0772" w:rsidP="00FF0772">
      <w:pPr>
        <w:pStyle w:val="Paragraphedeliste"/>
        <w:numPr>
          <w:ilvl w:val="0"/>
          <w:numId w:val="36"/>
        </w:numPr>
        <w:spacing w:after="0"/>
        <w:jc w:val="both"/>
        <w:rPr>
          <w:rFonts w:ascii="Calibri" w:hAnsi="Calibri" w:cs="Calibri"/>
          <w:sz w:val="24"/>
          <w:szCs w:val="24"/>
        </w:rPr>
      </w:pPr>
      <w:r w:rsidRPr="008D70A6">
        <w:rPr>
          <w:rFonts w:ascii="Calibri" w:hAnsi="Calibri" w:cs="Calibri"/>
          <w:sz w:val="24"/>
          <w:szCs w:val="24"/>
        </w:rPr>
        <w:t>Indicateurs de satisfaction et «expérience</w:t>
      </w:r>
      <w:r>
        <w:rPr>
          <w:rFonts w:ascii="Calibri" w:hAnsi="Calibri" w:cs="Calibri"/>
          <w:sz w:val="24"/>
          <w:szCs w:val="24"/>
        </w:rPr>
        <w:t>» des patients (et/</w:t>
      </w:r>
      <w:r w:rsidR="000844AF">
        <w:rPr>
          <w:rFonts w:ascii="Calibri" w:hAnsi="Calibri" w:cs="Calibri"/>
          <w:sz w:val="24"/>
          <w:szCs w:val="24"/>
        </w:rPr>
        <w:t xml:space="preserve">ou </w:t>
      </w:r>
      <w:r w:rsidRPr="008D70A6">
        <w:rPr>
          <w:rFonts w:ascii="Calibri" w:hAnsi="Calibri" w:cs="Calibri"/>
          <w:sz w:val="24"/>
          <w:szCs w:val="24"/>
        </w:rPr>
        <w:t>de leurs aidants) ;</w:t>
      </w:r>
    </w:p>
    <w:p w:rsidR="00FF0772" w:rsidRPr="008D70A6" w:rsidRDefault="00FF0772" w:rsidP="00FF0772">
      <w:pPr>
        <w:pStyle w:val="Paragraphedeliste"/>
        <w:numPr>
          <w:ilvl w:val="0"/>
          <w:numId w:val="36"/>
        </w:numPr>
        <w:spacing w:after="0"/>
        <w:jc w:val="both"/>
        <w:rPr>
          <w:rFonts w:ascii="Calibri" w:hAnsi="Calibri" w:cs="Calibri"/>
          <w:sz w:val="24"/>
          <w:szCs w:val="24"/>
        </w:rPr>
      </w:pPr>
      <w:r w:rsidRPr="008D70A6">
        <w:rPr>
          <w:rFonts w:ascii="Calibri" w:hAnsi="Calibri" w:cs="Calibri"/>
          <w:sz w:val="24"/>
          <w:szCs w:val="24"/>
        </w:rPr>
        <w:t xml:space="preserve">Indicateurs de processus : ils permettront de suivre le déploiement du </w:t>
      </w:r>
      <w:r>
        <w:rPr>
          <w:rFonts w:ascii="Calibri" w:hAnsi="Calibri" w:cs="Calibri"/>
          <w:sz w:val="24"/>
          <w:szCs w:val="24"/>
        </w:rPr>
        <w:t>projet d’expérimentation</w:t>
      </w:r>
      <w:r w:rsidRPr="008D70A6">
        <w:rPr>
          <w:rFonts w:ascii="Calibri" w:hAnsi="Calibri" w:cs="Calibri"/>
          <w:sz w:val="24"/>
          <w:szCs w:val="24"/>
        </w:rPr>
        <w:t xml:space="preserve"> ;</w:t>
      </w:r>
    </w:p>
    <w:p w:rsidR="00FF0772" w:rsidRPr="008D70A6" w:rsidRDefault="00FF0772" w:rsidP="00FF0772">
      <w:pPr>
        <w:pStyle w:val="Paragraphedeliste"/>
        <w:numPr>
          <w:ilvl w:val="0"/>
          <w:numId w:val="36"/>
        </w:numPr>
        <w:spacing w:after="0"/>
        <w:jc w:val="both"/>
        <w:rPr>
          <w:rFonts w:ascii="Calibri" w:hAnsi="Calibri" w:cs="Calibri"/>
          <w:sz w:val="24"/>
          <w:szCs w:val="24"/>
        </w:rPr>
      </w:pPr>
      <w:r w:rsidRPr="008D70A6">
        <w:rPr>
          <w:rFonts w:ascii="Calibri" w:hAnsi="Calibri" w:cs="Calibri"/>
          <w:sz w:val="24"/>
          <w:szCs w:val="24"/>
        </w:rPr>
        <w:t>Indicateurs de moyens (financiers, humains…).</w:t>
      </w:r>
      <w:r w:rsidR="00425708">
        <w:rPr>
          <w:rFonts w:ascii="Calibri" w:hAnsi="Calibri" w:cs="Calibri"/>
          <w:sz w:val="24"/>
          <w:szCs w:val="24"/>
        </w:rPr>
        <w:t xml:space="preserve">   </w:t>
      </w:r>
    </w:p>
    <w:p w:rsidR="00FF0772" w:rsidRPr="008D70A6" w:rsidRDefault="00FF0772" w:rsidP="00FF0772">
      <w:pPr>
        <w:spacing w:after="0"/>
        <w:jc w:val="both"/>
        <w:rPr>
          <w:rFonts w:ascii="Calibri" w:hAnsi="Calibri" w:cs="Calibri"/>
          <w:b/>
          <w:sz w:val="24"/>
          <w:szCs w:val="24"/>
          <w:u w:val="single"/>
        </w:rPr>
      </w:pPr>
    </w:p>
    <w:p w:rsidR="00FF0772" w:rsidRPr="00736C62" w:rsidRDefault="00FF0772" w:rsidP="00FF0772">
      <w:pPr>
        <w:pStyle w:val="Paragraphedeliste"/>
        <w:numPr>
          <w:ilvl w:val="0"/>
          <w:numId w:val="34"/>
        </w:numPr>
        <w:spacing w:after="0"/>
        <w:jc w:val="both"/>
        <w:rPr>
          <w:rFonts w:ascii="Calibri" w:hAnsi="Calibri" w:cs="Calibri"/>
          <w:b/>
          <w:sz w:val="24"/>
          <w:szCs w:val="24"/>
          <w:u w:val="single"/>
        </w:rPr>
      </w:pPr>
      <w:r w:rsidRPr="008D70A6">
        <w:rPr>
          <w:rFonts w:ascii="Calibri" w:hAnsi="Calibri" w:cs="Calibri"/>
          <w:b/>
          <w:iCs/>
          <w:sz w:val="24"/>
          <w:szCs w:val="24"/>
          <w:u w:val="single"/>
        </w:rPr>
        <w:t xml:space="preserve">Nature des informations recueillies sur les patients pris en charge dans le cadre de </w:t>
      </w:r>
      <w:r w:rsidR="000B7067">
        <w:rPr>
          <w:rFonts w:ascii="Calibri" w:hAnsi="Calibri" w:cs="Calibri"/>
          <w:b/>
          <w:iCs/>
          <w:sz w:val="24"/>
          <w:szCs w:val="24"/>
          <w:u w:val="single"/>
        </w:rPr>
        <w:t>l’</w:t>
      </w:r>
      <w:r>
        <w:rPr>
          <w:rFonts w:ascii="Calibri" w:hAnsi="Calibri" w:cs="Calibri"/>
          <w:b/>
          <w:iCs/>
          <w:sz w:val="24"/>
          <w:szCs w:val="24"/>
          <w:u w:val="single"/>
        </w:rPr>
        <w:t>expérimentation</w:t>
      </w:r>
      <w:r w:rsidRPr="008D70A6">
        <w:rPr>
          <w:rFonts w:ascii="Calibri" w:hAnsi="Calibri" w:cs="Calibri"/>
          <w:b/>
          <w:iCs/>
          <w:sz w:val="24"/>
          <w:szCs w:val="24"/>
          <w:u w:val="single"/>
        </w:rPr>
        <w:t xml:space="preserve"> et les modalités selon lesquelles elles sont recueillies, utilisées et conservées</w:t>
      </w:r>
    </w:p>
    <w:p w:rsidR="00FF0772" w:rsidRDefault="00FF0772" w:rsidP="00FF0772">
      <w:pPr>
        <w:pStyle w:val="Paragraphedeliste"/>
        <w:spacing w:after="0"/>
        <w:jc w:val="both"/>
        <w:rPr>
          <w:rFonts w:ascii="Calibri" w:hAnsi="Calibri" w:cs="Calibri"/>
          <w:i/>
          <w:sz w:val="24"/>
          <w:szCs w:val="24"/>
        </w:rPr>
      </w:pPr>
      <w:r>
        <w:rPr>
          <w:rFonts w:ascii="Calibri" w:hAnsi="Calibri" w:cs="Calibri"/>
          <w:i/>
          <w:sz w:val="24"/>
          <w:szCs w:val="24"/>
        </w:rPr>
        <w:t>Préciser les m</w:t>
      </w:r>
      <w:r w:rsidRPr="001124BB">
        <w:rPr>
          <w:rFonts w:ascii="Calibri" w:hAnsi="Calibri" w:cs="Calibri"/>
          <w:i/>
          <w:sz w:val="24"/>
          <w:szCs w:val="24"/>
        </w:rPr>
        <w:t>odalités d’information des patients</w:t>
      </w:r>
      <w:r>
        <w:rPr>
          <w:rFonts w:ascii="Calibri" w:hAnsi="Calibri" w:cs="Calibri"/>
          <w:i/>
          <w:sz w:val="24"/>
          <w:szCs w:val="24"/>
        </w:rPr>
        <w:t xml:space="preserve">, les </w:t>
      </w:r>
      <w:r w:rsidRPr="00DB5980">
        <w:rPr>
          <w:rFonts w:ascii="Calibri" w:hAnsi="Calibri" w:cs="Calibri"/>
          <w:i/>
          <w:sz w:val="24"/>
          <w:szCs w:val="24"/>
        </w:rPr>
        <w:t>informations à recueillir sur les personnes prises en charge, ainsi que leurs modalités de recueil, d</w:t>
      </w:r>
      <w:r>
        <w:rPr>
          <w:rFonts w:ascii="Calibri" w:hAnsi="Calibri" w:cs="Calibri"/>
          <w:i/>
          <w:sz w:val="24"/>
          <w:szCs w:val="24"/>
        </w:rPr>
        <w:t>’utilisation et de conservation</w:t>
      </w:r>
      <w:r w:rsidR="000844AF">
        <w:rPr>
          <w:rFonts w:ascii="Calibri" w:hAnsi="Calibri" w:cs="Calibri"/>
          <w:i/>
          <w:sz w:val="24"/>
          <w:szCs w:val="24"/>
        </w:rPr>
        <w:t>.</w:t>
      </w:r>
    </w:p>
    <w:p w:rsidR="0091222F" w:rsidRPr="00BE54A9" w:rsidRDefault="0091222F" w:rsidP="00BE54A9">
      <w:pPr>
        <w:pStyle w:val="Paragraphedeliste"/>
        <w:numPr>
          <w:ilvl w:val="1"/>
          <w:numId w:val="28"/>
        </w:numPr>
        <w:jc w:val="both"/>
        <w:rPr>
          <w:iCs/>
          <w:sz w:val="24"/>
          <w:szCs w:val="24"/>
        </w:rPr>
      </w:pPr>
      <w:r w:rsidRPr="0091222F">
        <w:rPr>
          <w:iCs/>
          <w:sz w:val="24"/>
          <w:szCs w:val="24"/>
        </w:rPr>
        <w:t xml:space="preserve">Le projet nécessite-t-il de recueillir des données spécifiques auprès des patients qui peuvent être des données d’enquête ou des données de santé nécessaires à </w:t>
      </w:r>
      <w:r w:rsidR="00BE54A9">
        <w:rPr>
          <w:iCs/>
          <w:sz w:val="24"/>
          <w:szCs w:val="24"/>
        </w:rPr>
        <w:t>leur</w:t>
      </w:r>
      <w:r w:rsidRPr="00BE54A9">
        <w:rPr>
          <w:iCs/>
          <w:sz w:val="24"/>
          <w:szCs w:val="24"/>
        </w:rPr>
        <w:t xml:space="preserve"> prise en charge. Comment sont-elles recueillies et stockées ?</w:t>
      </w:r>
    </w:p>
    <w:p w:rsidR="0091222F" w:rsidRPr="0091222F" w:rsidRDefault="0091222F" w:rsidP="0091222F">
      <w:pPr>
        <w:pStyle w:val="Paragraphedeliste"/>
        <w:numPr>
          <w:ilvl w:val="1"/>
          <w:numId w:val="28"/>
        </w:numPr>
        <w:jc w:val="both"/>
        <w:rPr>
          <w:iCs/>
          <w:sz w:val="24"/>
          <w:szCs w:val="24"/>
        </w:rPr>
      </w:pPr>
      <w:r w:rsidRPr="0091222F">
        <w:rPr>
          <w:iCs/>
          <w:sz w:val="24"/>
          <w:szCs w:val="24"/>
        </w:rPr>
        <w:t>Les données ont-elles vocation à être partagées avec d’autres professionnels ou structures que celui qui a recueilli la donnée, selon quelles modalités ?</w:t>
      </w:r>
    </w:p>
    <w:p w:rsidR="0091222F" w:rsidRPr="0091222F" w:rsidRDefault="0091222F" w:rsidP="0091222F">
      <w:pPr>
        <w:pStyle w:val="Paragraphedeliste"/>
        <w:numPr>
          <w:ilvl w:val="1"/>
          <w:numId w:val="28"/>
        </w:numPr>
        <w:jc w:val="both"/>
        <w:rPr>
          <w:iCs/>
          <w:sz w:val="24"/>
          <w:szCs w:val="24"/>
        </w:rPr>
      </w:pPr>
      <w:r w:rsidRPr="0091222F">
        <w:rPr>
          <w:iCs/>
          <w:sz w:val="24"/>
          <w:szCs w:val="24"/>
        </w:rPr>
        <w:t>Les modalités de recueil du consentement du patient à la collecte, au stockage, au partage et à l’utilisation des données ainsi recueillies doivent être, le cas échéant, précisées.</w:t>
      </w:r>
    </w:p>
    <w:p w:rsidR="008D70A6" w:rsidRPr="008D70A6" w:rsidRDefault="008D70A6" w:rsidP="00763715">
      <w:pPr>
        <w:spacing w:after="0"/>
        <w:jc w:val="both"/>
        <w:rPr>
          <w:rFonts w:ascii="Calibri" w:hAnsi="Calibri" w:cs="Calibri"/>
          <w:b/>
          <w:sz w:val="24"/>
          <w:szCs w:val="24"/>
          <w:u w:val="single"/>
        </w:rPr>
      </w:pPr>
    </w:p>
    <w:p w:rsidR="00E35C30" w:rsidRPr="00B74B4F" w:rsidRDefault="00E35C30" w:rsidP="00E279BF">
      <w:pPr>
        <w:pStyle w:val="Paragraphedeliste"/>
        <w:numPr>
          <w:ilvl w:val="0"/>
          <w:numId w:val="34"/>
        </w:numPr>
        <w:spacing w:after="0"/>
        <w:jc w:val="both"/>
        <w:rPr>
          <w:rFonts w:ascii="Calibri" w:hAnsi="Calibri" w:cs="Calibri"/>
          <w:b/>
          <w:sz w:val="24"/>
          <w:szCs w:val="24"/>
          <w:u w:val="single"/>
        </w:rPr>
      </w:pPr>
      <w:r w:rsidRPr="00A66CC3">
        <w:rPr>
          <w:rFonts w:ascii="Calibri" w:hAnsi="Calibri" w:cs="Calibri"/>
          <w:b/>
          <w:iCs/>
          <w:sz w:val="24"/>
          <w:szCs w:val="24"/>
          <w:u w:val="single"/>
        </w:rPr>
        <w:t>Liens d’intérêts</w:t>
      </w:r>
    </w:p>
    <w:p w:rsidR="00B74B4F" w:rsidRPr="008D70A6" w:rsidRDefault="00B74B4F" w:rsidP="00B74B4F">
      <w:pPr>
        <w:pStyle w:val="Paragraphedeliste"/>
        <w:spacing w:after="0"/>
        <w:jc w:val="both"/>
        <w:rPr>
          <w:rFonts w:ascii="Calibri" w:hAnsi="Calibri" w:cs="Calibri"/>
          <w:b/>
          <w:sz w:val="24"/>
          <w:szCs w:val="24"/>
          <w:u w:val="single"/>
        </w:rPr>
      </w:pPr>
    </w:p>
    <w:p w:rsidR="006A10E2" w:rsidRDefault="001124BB" w:rsidP="00DB5980">
      <w:pPr>
        <w:spacing w:after="0"/>
        <w:ind w:left="708"/>
        <w:jc w:val="both"/>
        <w:rPr>
          <w:rFonts w:ascii="Calibri" w:hAnsi="Calibri" w:cs="Calibri"/>
          <w:i/>
          <w:sz w:val="24"/>
          <w:szCs w:val="24"/>
        </w:rPr>
      </w:pPr>
      <w:r w:rsidRPr="001124BB">
        <w:rPr>
          <w:rFonts w:ascii="Calibri" w:hAnsi="Calibri" w:cs="Calibri"/>
          <w:i/>
          <w:sz w:val="24"/>
          <w:szCs w:val="24"/>
        </w:rPr>
        <w:t xml:space="preserve">Liste des professionnels, organismes ou structures participant aux </w:t>
      </w:r>
      <w:r w:rsidR="00035185">
        <w:rPr>
          <w:rFonts w:ascii="Calibri" w:hAnsi="Calibri" w:cs="Calibri"/>
          <w:i/>
          <w:sz w:val="24"/>
          <w:szCs w:val="24"/>
        </w:rPr>
        <w:t>projet</w:t>
      </w:r>
      <w:r w:rsidR="000B7067">
        <w:rPr>
          <w:rFonts w:ascii="Calibri" w:hAnsi="Calibri" w:cs="Calibri"/>
          <w:i/>
          <w:sz w:val="24"/>
          <w:szCs w:val="24"/>
        </w:rPr>
        <w:t>s</w:t>
      </w:r>
      <w:r w:rsidR="00035185">
        <w:rPr>
          <w:rFonts w:ascii="Calibri" w:hAnsi="Calibri" w:cs="Calibri"/>
          <w:i/>
          <w:sz w:val="24"/>
          <w:szCs w:val="24"/>
        </w:rPr>
        <w:t xml:space="preserve"> d’expérimentation</w:t>
      </w:r>
      <w:r w:rsidRPr="001124BB">
        <w:rPr>
          <w:rFonts w:ascii="Calibri" w:hAnsi="Calibri" w:cs="Calibri"/>
          <w:i/>
          <w:sz w:val="24"/>
          <w:szCs w:val="24"/>
        </w:rPr>
        <w:t xml:space="preserve"> qui remettent à </w:t>
      </w:r>
      <w:r>
        <w:rPr>
          <w:rFonts w:ascii="Calibri" w:hAnsi="Calibri" w:cs="Calibri"/>
          <w:i/>
          <w:sz w:val="24"/>
          <w:szCs w:val="24"/>
        </w:rPr>
        <w:t>l’ARS</w:t>
      </w:r>
      <w:r w:rsidRPr="001124BB">
        <w:rPr>
          <w:rFonts w:ascii="Calibri" w:hAnsi="Calibri" w:cs="Calibri"/>
          <w:i/>
          <w:sz w:val="24"/>
          <w:szCs w:val="24"/>
        </w:rPr>
        <w:t xml:space="preserve"> une déclaration</w:t>
      </w:r>
      <w:r>
        <w:rPr>
          <w:rFonts w:ascii="Calibri" w:hAnsi="Calibri" w:cs="Calibri"/>
          <w:i/>
          <w:sz w:val="24"/>
          <w:szCs w:val="24"/>
        </w:rPr>
        <w:t xml:space="preserve"> d’intérêt au titre des liens </w:t>
      </w:r>
      <w:r w:rsidR="006A10E2">
        <w:rPr>
          <w:rFonts w:ascii="Calibri" w:hAnsi="Calibri" w:cs="Calibri"/>
          <w:i/>
          <w:sz w:val="24"/>
          <w:szCs w:val="24"/>
        </w:rPr>
        <w:t>directs ou indirects (</w:t>
      </w:r>
      <w:r w:rsidR="006A10E2" w:rsidRPr="006A10E2">
        <w:rPr>
          <w:rFonts w:ascii="Calibri" w:hAnsi="Calibri" w:cs="Calibri"/>
          <w:i/>
          <w:sz w:val="24"/>
          <w:szCs w:val="24"/>
        </w:rPr>
        <w:t xml:space="preserve">au cours des cinq années précédant </w:t>
      </w:r>
      <w:r w:rsidR="00BE20C5">
        <w:rPr>
          <w:rFonts w:ascii="Calibri" w:hAnsi="Calibri" w:cs="Calibri"/>
          <w:i/>
          <w:sz w:val="24"/>
          <w:szCs w:val="24"/>
        </w:rPr>
        <w:t>l</w:t>
      </w:r>
      <w:r w:rsidR="00035185">
        <w:rPr>
          <w:rFonts w:ascii="Calibri" w:hAnsi="Calibri" w:cs="Calibri"/>
          <w:i/>
          <w:sz w:val="24"/>
          <w:szCs w:val="24"/>
        </w:rPr>
        <w:t>’expérimentation</w:t>
      </w:r>
      <w:r w:rsidR="006A10E2" w:rsidRPr="006A10E2">
        <w:rPr>
          <w:rFonts w:ascii="Calibri" w:hAnsi="Calibri" w:cs="Calibri"/>
          <w:i/>
          <w:sz w:val="24"/>
          <w:szCs w:val="24"/>
        </w:rPr>
        <w:t>)</w:t>
      </w:r>
      <w:r w:rsidR="006A10E2">
        <w:rPr>
          <w:rFonts w:ascii="Calibri" w:hAnsi="Calibri" w:cs="Calibri"/>
          <w:i/>
          <w:sz w:val="24"/>
          <w:szCs w:val="24"/>
        </w:rPr>
        <w:t xml:space="preserve"> </w:t>
      </w:r>
      <w:r w:rsidRPr="001124BB">
        <w:rPr>
          <w:rFonts w:ascii="Calibri" w:hAnsi="Calibri" w:cs="Calibri"/>
          <w:i/>
          <w:sz w:val="24"/>
          <w:szCs w:val="24"/>
        </w:rPr>
        <w:t>avec des établissements pharmaceutiques ou des entreprises</w:t>
      </w:r>
      <w:r>
        <w:rPr>
          <w:i/>
          <w:iCs/>
          <w:sz w:val="18"/>
          <w:szCs w:val="18"/>
        </w:rPr>
        <w:t xml:space="preserve"> </w:t>
      </w:r>
      <w:r w:rsidRPr="001124BB">
        <w:rPr>
          <w:rFonts w:ascii="Calibri" w:hAnsi="Calibri" w:cs="Calibri"/>
          <w:i/>
          <w:sz w:val="24"/>
          <w:szCs w:val="24"/>
        </w:rPr>
        <w:t xml:space="preserve">fabriquant des matériels ou des </w:t>
      </w:r>
      <w:r w:rsidR="00BE20C5">
        <w:rPr>
          <w:rFonts w:ascii="Calibri" w:hAnsi="Calibri" w:cs="Calibri"/>
          <w:i/>
          <w:sz w:val="24"/>
          <w:szCs w:val="24"/>
        </w:rPr>
        <w:t>dispositifs médicaux.</w:t>
      </w:r>
    </w:p>
    <w:p w:rsidR="00BE20C5" w:rsidRDefault="00BE20C5" w:rsidP="00BE20C5">
      <w:pPr>
        <w:spacing w:after="0"/>
        <w:ind w:left="708"/>
        <w:jc w:val="both"/>
        <w:rPr>
          <w:rFonts w:ascii="Calibri" w:hAnsi="Calibri" w:cs="Calibri"/>
          <w:i/>
          <w:sz w:val="24"/>
          <w:szCs w:val="24"/>
        </w:rPr>
      </w:pPr>
    </w:p>
    <w:p w:rsidR="00BE20C5" w:rsidRDefault="006A10E2" w:rsidP="00BE20C5">
      <w:pPr>
        <w:spacing w:after="0"/>
        <w:ind w:left="708"/>
        <w:jc w:val="both"/>
        <w:rPr>
          <w:rFonts w:ascii="Calibri" w:hAnsi="Calibri" w:cs="Calibri"/>
          <w:i/>
          <w:sz w:val="24"/>
          <w:szCs w:val="24"/>
        </w:rPr>
      </w:pPr>
      <w:r w:rsidRPr="006A10E2">
        <w:rPr>
          <w:rFonts w:ascii="Calibri" w:hAnsi="Calibri" w:cs="Calibri"/>
          <w:i/>
          <w:sz w:val="24"/>
          <w:szCs w:val="24"/>
        </w:rPr>
        <w:t>Pour plus de précision</w:t>
      </w:r>
      <w:r w:rsidR="00BE20C5">
        <w:rPr>
          <w:rFonts w:ascii="Calibri" w:hAnsi="Calibri" w:cs="Calibri"/>
          <w:i/>
          <w:sz w:val="24"/>
          <w:szCs w:val="24"/>
        </w:rPr>
        <w:t>s, vous pouvez vous reporter à l</w:t>
      </w:r>
      <w:r w:rsidRPr="00BE20C5">
        <w:rPr>
          <w:rFonts w:ascii="Calibri" w:hAnsi="Calibri" w:cs="Calibri"/>
          <w:i/>
          <w:sz w:val="24"/>
          <w:szCs w:val="24"/>
        </w:rPr>
        <w:t xml:space="preserve">’annexe de </w:t>
      </w:r>
      <w:hyperlink r:id="rId21" w:history="1">
        <w:r w:rsidRPr="00502865">
          <w:rPr>
            <w:rStyle w:val="Lienhypertexte"/>
            <w:rFonts w:ascii="Calibri" w:hAnsi="Calibri" w:cs="Calibri"/>
            <w:i/>
            <w:sz w:val="24"/>
            <w:szCs w:val="24"/>
          </w:rPr>
          <w:t>l’arrêté du 31 mars 2017 qui fixe le contenu de la DPI</w:t>
        </w:r>
      </w:hyperlink>
      <w:r w:rsidR="00502865">
        <w:rPr>
          <w:rFonts w:ascii="Calibri" w:hAnsi="Calibri" w:cs="Calibri"/>
          <w:i/>
          <w:sz w:val="24"/>
          <w:szCs w:val="24"/>
        </w:rPr>
        <w:t>.</w:t>
      </w:r>
    </w:p>
    <w:p w:rsidR="00BE20C5" w:rsidRPr="00BE20C5" w:rsidRDefault="00BE20C5" w:rsidP="00BE20C5">
      <w:pPr>
        <w:spacing w:after="0"/>
        <w:ind w:left="708"/>
        <w:jc w:val="both"/>
        <w:rPr>
          <w:rFonts w:ascii="Calibri" w:hAnsi="Calibri" w:cs="Calibri"/>
          <w:i/>
          <w:sz w:val="24"/>
          <w:szCs w:val="24"/>
        </w:rPr>
      </w:pPr>
    </w:p>
    <w:p w:rsidR="00E357C4" w:rsidRDefault="006020CB" w:rsidP="00BE20C5">
      <w:pPr>
        <w:pStyle w:val="Paragraphedeliste"/>
        <w:numPr>
          <w:ilvl w:val="0"/>
          <w:numId w:val="34"/>
        </w:numPr>
        <w:spacing w:after="0"/>
        <w:jc w:val="both"/>
        <w:rPr>
          <w:rFonts w:ascii="Calibri" w:hAnsi="Calibri" w:cs="Calibri"/>
          <w:b/>
          <w:sz w:val="24"/>
          <w:szCs w:val="24"/>
          <w:u w:val="single"/>
        </w:rPr>
      </w:pPr>
      <w:r w:rsidRPr="009071F8">
        <w:rPr>
          <w:rFonts w:ascii="Calibri" w:hAnsi="Calibri" w:cs="Calibri"/>
          <w:b/>
          <w:sz w:val="24"/>
          <w:szCs w:val="24"/>
          <w:u w:val="single"/>
        </w:rPr>
        <w:t>Le cas échéant, fournir les</w:t>
      </w:r>
      <w:r w:rsidR="009E7BB6" w:rsidRPr="009071F8" w:rsidDel="002E5D15">
        <w:rPr>
          <w:rFonts w:ascii="Calibri" w:hAnsi="Calibri" w:cs="Calibri"/>
          <w:b/>
          <w:sz w:val="24"/>
          <w:szCs w:val="24"/>
          <w:u w:val="single"/>
        </w:rPr>
        <w:t xml:space="preserve"> éléments bibliographiques et</w:t>
      </w:r>
      <w:r w:rsidR="00605246" w:rsidRPr="009071F8" w:rsidDel="002E5D15">
        <w:rPr>
          <w:rFonts w:ascii="Calibri" w:hAnsi="Calibri" w:cs="Calibri"/>
          <w:b/>
          <w:sz w:val="24"/>
          <w:szCs w:val="24"/>
          <w:u w:val="single"/>
        </w:rPr>
        <w:t>/ou</w:t>
      </w:r>
      <w:r w:rsidR="009E7BB6" w:rsidRPr="009071F8" w:rsidDel="002E5D15">
        <w:rPr>
          <w:rFonts w:ascii="Calibri" w:hAnsi="Calibri" w:cs="Calibri"/>
          <w:b/>
          <w:sz w:val="24"/>
          <w:szCs w:val="24"/>
          <w:u w:val="single"/>
        </w:rPr>
        <w:t xml:space="preserve"> exemples </w:t>
      </w:r>
      <w:r w:rsidR="00605246" w:rsidRPr="009071F8" w:rsidDel="002E5D15">
        <w:rPr>
          <w:rFonts w:ascii="Calibri" w:hAnsi="Calibri" w:cs="Calibri"/>
          <w:b/>
          <w:sz w:val="24"/>
          <w:szCs w:val="24"/>
          <w:u w:val="single"/>
        </w:rPr>
        <w:t>d’expériences étrangères</w:t>
      </w:r>
    </w:p>
    <w:p w:rsidR="00E357C4" w:rsidRPr="00E357C4" w:rsidRDefault="00E357C4" w:rsidP="00E357C4"/>
    <w:p w:rsidR="00E357C4" w:rsidRPr="00E357C4" w:rsidRDefault="00E357C4" w:rsidP="00E357C4"/>
    <w:p w:rsidR="00E357C4" w:rsidRPr="00E357C4" w:rsidRDefault="00E357C4" w:rsidP="00E357C4"/>
    <w:p w:rsidR="00E357C4" w:rsidRDefault="00E357C4" w:rsidP="00E357C4"/>
    <w:p w:rsidR="00BE20C5" w:rsidRPr="00E357C4" w:rsidRDefault="00BE20C5" w:rsidP="00E357C4"/>
    <w:sectPr w:rsidR="00BE20C5" w:rsidRPr="00E357C4" w:rsidSect="00E357C4">
      <w:headerReference w:type="default" r:id="rId22"/>
      <w:footerReference w:type="default" r:id="rId23"/>
      <w:pgSz w:w="11906" w:h="16838"/>
      <w:pgMar w:top="992" w:right="1418" w:bottom="426" w:left="1418"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EA3" w:rsidRDefault="00A30EA3" w:rsidP="00A40593">
      <w:pPr>
        <w:spacing w:after="0" w:line="240" w:lineRule="auto"/>
      </w:pPr>
      <w:r>
        <w:separator/>
      </w:r>
    </w:p>
  </w:endnote>
  <w:endnote w:type="continuationSeparator" w:id="0">
    <w:p w:rsidR="00A30EA3" w:rsidRDefault="00A30EA3" w:rsidP="00A40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LT Std">
    <w:altName w:val="Univers LT St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8479672"/>
      <w:docPartObj>
        <w:docPartGallery w:val="Page Numbers (Bottom of Page)"/>
        <w:docPartUnique/>
      </w:docPartObj>
    </w:sdtPr>
    <w:sdtEndPr/>
    <w:sdtContent>
      <w:p w:rsidR="004F291E" w:rsidRDefault="00E357C4" w:rsidP="00E357C4">
        <w:pPr>
          <w:tabs>
            <w:tab w:val="left" w:pos="6804"/>
          </w:tabs>
        </w:pPr>
        <w:r>
          <w:t>Version 1.0</w:t>
        </w:r>
        <w:r>
          <w:tab/>
        </w:r>
        <w:r>
          <w:tab/>
        </w:r>
        <w:r>
          <w:tab/>
          <w:t>6 avril 2018</w:t>
        </w:r>
        <w:r>
          <w:tab/>
        </w:r>
        <w:r>
          <w:tab/>
        </w:r>
        <w:r>
          <w:tab/>
        </w:r>
        <w: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EA3" w:rsidRDefault="00A30EA3" w:rsidP="00A40593">
      <w:pPr>
        <w:spacing w:after="0" w:line="240" w:lineRule="auto"/>
      </w:pPr>
      <w:r>
        <w:separator/>
      </w:r>
    </w:p>
  </w:footnote>
  <w:footnote w:type="continuationSeparator" w:id="0">
    <w:p w:rsidR="00A30EA3" w:rsidRDefault="00A30EA3" w:rsidP="00A40593">
      <w:pPr>
        <w:spacing w:after="0" w:line="240" w:lineRule="auto"/>
      </w:pPr>
      <w:r>
        <w:continuationSeparator/>
      </w:r>
    </w:p>
  </w:footnote>
  <w:footnote w:id="1">
    <w:p w:rsidR="000C3E02" w:rsidRDefault="000C3E02">
      <w:pPr>
        <w:pStyle w:val="Notedebasdepage"/>
      </w:pPr>
      <w:r>
        <w:rPr>
          <w:rStyle w:val="Appelnotedebasdep"/>
        </w:rPr>
        <w:footnoteRef/>
      </w:r>
      <w:r>
        <w:t xml:space="preserve"> Ne concernent pas les projets d’expérimentation déposés auprès des ARS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F08" w:rsidRDefault="008F5F49" w:rsidP="008F5F49">
    <w:pPr>
      <w:pStyle w:val="En-tte"/>
      <w:ind w:left="-1134"/>
    </w:pPr>
    <w:r>
      <w:rPr>
        <w:noProof/>
        <w:lang w:eastAsia="fr-FR"/>
      </w:rPr>
      <w:drawing>
        <wp:inline distT="0" distB="0" distL="0" distR="0" wp14:anchorId="11EB83A0" wp14:editId="13255E14">
          <wp:extent cx="551456" cy="554719"/>
          <wp:effectExtent l="0" t="0" r="0" b="0"/>
          <wp:docPr id="1" name="Picture 2" descr="C:\Users\corentine.neppel\AppData\Local\Microsoft\Windows\Temporary Internet Files\Content.Outlook\JAAU8YCP\2018-03-16_logo-expe_art51-orang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C:\Users\corentine.neppel\AppData\Local\Microsoft\Windows\Temporary Internet Files\Content.Outlook\JAAU8YCP\2018-03-16_logo-expe_art51-orange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1456" cy="554719"/>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72B30"/>
    <w:multiLevelType w:val="hybridMultilevel"/>
    <w:tmpl w:val="32C041E8"/>
    <w:lvl w:ilvl="0" w:tplc="040C0019">
      <w:start w:val="1"/>
      <w:numFmt w:val="lowerLetter"/>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 w15:restartNumberingAfterBreak="0">
    <w:nsid w:val="11F22034"/>
    <w:multiLevelType w:val="hybridMultilevel"/>
    <w:tmpl w:val="26061B9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56F7E99"/>
    <w:multiLevelType w:val="hybridMultilevel"/>
    <w:tmpl w:val="2A94D25A"/>
    <w:lvl w:ilvl="0" w:tplc="040C000F">
      <w:start w:val="1"/>
      <w:numFmt w:val="decimal"/>
      <w:lvlText w:val="%1."/>
      <w:lvlJc w:val="left"/>
      <w:pPr>
        <w:ind w:left="720" w:hanging="360"/>
      </w:pPr>
      <w:rPr>
        <w:rFonts w:hint="default"/>
        <w:b w:val="0"/>
        <w:u w:val="none"/>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7886BB2"/>
    <w:multiLevelType w:val="hybridMultilevel"/>
    <w:tmpl w:val="8D2C7C4C"/>
    <w:lvl w:ilvl="0" w:tplc="826CF41C">
      <w:start w:val="10"/>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15:restartNumberingAfterBreak="0">
    <w:nsid w:val="186E6320"/>
    <w:multiLevelType w:val="hybridMultilevel"/>
    <w:tmpl w:val="883875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A4C7993"/>
    <w:multiLevelType w:val="multilevel"/>
    <w:tmpl w:val="BFA0E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B35949"/>
    <w:multiLevelType w:val="multilevel"/>
    <w:tmpl w:val="FF46C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9539E3"/>
    <w:multiLevelType w:val="hybridMultilevel"/>
    <w:tmpl w:val="D86C6588"/>
    <w:lvl w:ilvl="0" w:tplc="A3DE043A">
      <w:numFmt w:val="bullet"/>
      <w:lvlText w:val="-"/>
      <w:lvlJc w:val="left"/>
      <w:pPr>
        <w:ind w:left="720" w:hanging="360"/>
      </w:pPr>
      <w:rPr>
        <w:rFonts w:ascii="Calibri" w:eastAsiaTheme="minorHAnsi" w:hAnsi="Calibri" w:cs="Calibri"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FE5A59"/>
    <w:multiLevelType w:val="hybridMultilevel"/>
    <w:tmpl w:val="217C1C10"/>
    <w:lvl w:ilvl="0" w:tplc="41329C2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C627433"/>
    <w:multiLevelType w:val="hybridMultilevel"/>
    <w:tmpl w:val="9508D514"/>
    <w:lvl w:ilvl="0" w:tplc="A3DE043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87615B"/>
    <w:multiLevelType w:val="hybridMultilevel"/>
    <w:tmpl w:val="59C43018"/>
    <w:lvl w:ilvl="0" w:tplc="8E4210B6">
      <w:start w:val="1"/>
      <w:numFmt w:val="bullet"/>
      <w:lvlText w:val="•"/>
      <w:lvlJc w:val="left"/>
      <w:pPr>
        <w:tabs>
          <w:tab w:val="num" w:pos="720"/>
        </w:tabs>
        <w:ind w:left="720" w:hanging="360"/>
      </w:pPr>
      <w:rPr>
        <w:rFonts w:ascii="Arial" w:hAnsi="Arial" w:hint="default"/>
      </w:rPr>
    </w:lvl>
    <w:lvl w:ilvl="1" w:tplc="90C66A62" w:tentative="1">
      <w:start w:val="1"/>
      <w:numFmt w:val="bullet"/>
      <w:lvlText w:val="•"/>
      <w:lvlJc w:val="left"/>
      <w:pPr>
        <w:tabs>
          <w:tab w:val="num" w:pos="1440"/>
        </w:tabs>
        <w:ind w:left="1440" w:hanging="360"/>
      </w:pPr>
      <w:rPr>
        <w:rFonts w:ascii="Arial" w:hAnsi="Arial" w:hint="default"/>
      </w:rPr>
    </w:lvl>
    <w:lvl w:ilvl="2" w:tplc="A9C68246" w:tentative="1">
      <w:start w:val="1"/>
      <w:numFmt w:val="bullet"/>
      <w:lvlText w:val="•"/>
      <w:lvlJc w:val="left"/>
      <w:pPr>
        <w:tabs>
          <w:tab w:val="num" w:pos="2160"/>
        </w:tabs>
        <w:ind w:left="2160" w:hanging="360"/>
      </w:pPr>
      <w:rPr>
        <w:rFonts w:ascii="Arial" w:hAnsi="Arial" w:hint="default"/>
      </w:rPr>
    </w:lvl>
    <w:lvl w:ilvl="3" w:tplc="59E89870" w:tentative="1">
      <w:start w:val="1"/>
      <w:numFmt w:val="bullet"/>
      <w:lvlText w:val="•"/>
      <w:lvlJc w:val="left"/>
      <w:pPr>
        <w:tabs>
          <w:tab w:val="num" w:pos="2880"/>
        </w:tabs>
        <w:ind w:left="2880" w:hanging="360"/>
      </w:pPr>
      <w:rPr>
        <w:rFonts w:ascii="Arial" w:hAnsi="Arial" w:hint="default"/>
      </w:rPr>
    </w:lvl>
    <w:lvl w:ilvl="4" w:tplc="B090FAF2" w:tentative="1">
      <w:start w:val="1"/>
      <w:numFmt w:val="bullet"/>
      <w:lvlText w:val="•"/>
      <w:lvlJc w:val="left"/>
      <w:pPr>
        <w:tabs>
          <w:tab w:val="num" w:pos="3600"/>
        </w:tabs>
        <w:ind w:left="3600" w:hanging="360"/>
      </w:pPr>
      <w:rPr>
        <w:rFonts w:ascii="Arial" w:hAnsi="Arial" w:hint="default"/>
      </w:rPr>
    </w:lvl>
    <w:lvl w:ilvl="5" w:tplc="BB089C9A" w:tentative="1">
      <w:start w:val="1"/>
      <w:numFmt w:val="bullet"/>
      <w:lvlText w:val="•"/>
      <w:lvlJc w:val="left"/>
      <w:pPr>
        <w:tabs>
          <w:tab w:val="num" w:pos="4320"/>
        </w:tabs>
        <w:ind w:left="4320" w:hanging="360"/>
      </w:pPr>
      <w:rPr>
        <w:rFonts w:ascii="Arial" w:hAnsi="Arial" w:hint="default"/>
      </w:rPr>
    </w:lvl>
    <w:lvl w:ilvl="6" w:tplc="33909D5E" w:tentative="1">
      <w:start w:val="1"/>
      <w:numFmt w:val="bullet"/>
      <w:lvlText w:val="•"/>
      <w:lvlJc w:val="left"/>
      <w:pPr>
        <w:tabs>
          <w:tab w:val="num" w:pos="5040"/>
        </w:tabs>
        <w:ind w:left="5040" w:hanging="360"/>
      </w:pPr>
      <w:rPr>
        <w:rFonts w:ascii="Arial" w:hAnsi="Arial" w:hint="default"/>
      </w:rPr>
    </w:lvl>
    <w:lvl w:ilvl="7" w:tplc="A530C6DC" w:tentative="1">
      <w:start w:val="1"/>
      <w:numFmt w:val="bullet"/>
      <w:lvlText w:val="•"/>
      <w:lvlJc w:val="left"/>
      <w:pPr>
        <w:tabs>
          <w:tab w:val="num" w:pos="5760"/>
        </w:tabs>
        <w:ind w:left="5760" w:hanging="360"/>
      </w:pPr>
      <w:rPr>
        <w:rFonts w:ascii="Arial" w:hAnsi="Arial" w:hint="default"/>
      </w:rPr>
    </w:lvl>
    <w:lvl w:ilvl="8" w:tplc="7218A3F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48B01AC"/>
    <w:multiLevelType w:val="hybridMultilevel"/>
    <w:tmpl w:val="C56AF128"/>
    <w:lvl w:ilvl="0" w:tplc="A3DE043A">
      <w:numFmt w:val="bullet"/>
      <w:lvlText w:val="-"/>
      <w:lvlJc w:val="left"/>
      <w:pPr>
        <w:ind w:left="1080" w:hanging="360"/>
      </w:pPr>
      <w:rPr>
        <w:rFonts w:ascii="Calibri" w:eastAsiaTheme="minorHAns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357202D5"/>
    <w:multiLevelType w:val="hybridMultilevel"/>
    <w:tmpl w:val="B96E4BF2"/>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3" w15:restartNumberingAfterBreak="0">
    <w:nsid w:val="3A917E55"/>
    <w:multiLevelType w:val="hybridMultilevel"/>
    <w:tmpl w:val="6AD6EBB0"/>
    <w:lvl w:ilvl="0" w:tplc="98683BFA">
      <w:start w:val="1"/>
      <w:numFmt w:val="bullet"/>
      <w:lvlText w:val="-"/>
      <w:lvlJc w:val="left"/>
      <w:pPr>
        <w:ind w:left="720" w:hanging="360"/>
      </w:pPr>
      <w:rPr>
        <w:rFonts w:ascii="Calibri" w:eastAsiaTheme="minorHAnsi" w:hAnsi="Calibri" w:cs="Calibri"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ACA22C8"/>
    <w:multiLevelType w:val="hybridMultilevel"/>
    <w:tmpl w:val="020AA130"/>
    <w:lvl w:ilvl="0" w:tplc="3F06314C">
      <w:start w:val="1"/>
      <w:numFmt w:val="bullet"/>
      <w:lvlText w:val="•"/>
      <w:lvlJc w:val="left"/>
      <w:pPr>
        <w:tabs>
          <w:tab w:val="num" w:pos="720"/>
        </w:tabs>
        <w:ind w:left="720" w:hanging="360"/>
      </w:pPr>
      <w:rPr>
        <w:rFonts w:ascii="Arial" w:hAnsi="Arial" w:hint="default"/>
      </w:rPr>
    </w:lvl>
    <w:lvl w:ilvl="1" w:tplc="A472118A" w:tentative="1">
      <w:start w:val="1"/>
      <w:numFmt w:val="bullet"/>
      <w:lvlText w:val="•"/>
      <w:lvlJc w:val="left"/>
      <w:pPr>
        <w:tabs>
          <w:tab w:val="num" w:pos="1440"/>
        </w:tabs>
        <w:ind w:left="1440" w:hanging="360"/>
      </w:pPr>
      <w:rPr>
        <w:rFonts w:ascii="Arial" w:hAnsi="Arial" w:hint="default"/>
      </w:rPr>
    </w:lvl>
    <w:lvl w:ilvl="2" w:tplc="3B3CF8D0" w:tentative="1">
      <w:start w:val="1"/>
      <w:numFmt w:val="bullet"/>
      <w:lvlText w:val="•"/>
      <w:lvlJc w:val="left"/>
      <w:pPr>
        <w:tabs>
          <w:tab w:val="num" w:pos="2160"/>
        </w:tabs>
        <w:ind w:left="2160" w:hanging="360"/>
      </w:pPr>
      <w:rPr>
        <w:rFonts w:ascii="Arial" w:hAnsi="Arial" w:hint="default"/>
      </w:rPr>
    </w:lvl>
    <w:lvl w:ilvl="3" w:tplc="E18E9AFA" w:tentative="1">
      <w:start w:val="1"/>
      <w:numFmt w:val="bullet"/>
      <w:lvlText w:val="•"/>
      <w:lvlJc w:val="left"/>
      <w:pPr>
        <w:tabs>
          <w:tab w:val="num" w:pos="2880"/>
        </w:tabs>
        <w:ind w:left="2880" w:hanging="360"/>
      </w:pPr>
      <w:rPr>
        <w:rFonts w:ascii="Arial" w:hAnsi="Arial" w:hint="default"/>
      </w:rPr>
    </w:lvl>
    <w:lvl w:ilvl="4" w:tplc="14C2B84E" w:tentative="1">
      <w:start w:val="1"/>
      <w:numFmt w:val="bullet"/>
      <w:lvlText w:val="•"/>
      <w:lvlJc w:val="left"/>
      <w:pPr>
        <w:tabs>
          <w:tab w:val="num" w:pos="3600"/>
        </w:tabs>
        <w:ind w:left="3600" w:hanging="360"/>
      </w:pPr>
      <w:rPr>
        <w:rFonts w:ascii="Arial" w:hAnsi="Arial" w:hint="default"/>
      </w:rPr>
    </w:lvl>
    <w:lvl w:ilvl="5" w:tplc="2D0C769A" w:tentative="1">
      <w:start w:val="1"/>
      <w:numFmt w:val="bullet"/>
      <w:lvlText w:val="•"/>
      <w:lvlJc w:val="left"/>
      <w:pPr>
        <w:tabs>
          <w:tab w:val="num" w:pos="4320"/>
        </w:tabs>
        <w:ind w:left="4320" w:hanging="360"/>
      </w:pPr>
      <w:rPr>
        <w:rFonts w:ascii="Arial" w:hAnsi="Arial" w:hint="default"/>
      </w:rPr>
    </w:lvl>
    <w:lvl w:ilvl="6" w:tplc="7D3E338C" w:tentative="1">
      <w:start w:val="1"/>
      <w:numFmt w:val="bullet"/>
      <w:lvlText w:val="•"/>
      <w:lvlJc w:val="left"/>
      <w:pPr>
        <w:tabs>
          <w:tab w:val="num" w:pos="5040"/>
        </w:tabs>
        <w:ind w:left="5040" w:hanging="360"/>
      </w:pPr>
      <w:rPr>
        <w:rFonts w:ascii="Arial" w:hAnsi="Arial" w:hint="default"/>
      </w:rPr>
    </w:lvl>
    <w:lvl w:ilvl="7" w:tplc="DC16E592" w:tentative="1">
      <w:start w:val="1"/>
      <w:numFmt w:val="bullet"/>
      <w:lvlText w:val="•"/>
      <w:lvlJc w:val="left"/>
      <w:pPr>
        <w:tabs>
          <w:tab w:val="num" w:pos="5760"/>
        </w:tabs>
        <w:ind w:left="5760" w:hanging="360"/>
      </w:pPr>
      <w:rPr>
        <w:rFonts w:ascii="Arial" w:hAnsi="Arial" w:hint="default"/>
      </w:rPr>
    </w:lvl>
    <w:lvl w:ilvl="8" w:tplc="A21C80F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BFC6F0F"/>
    <w:multiLevelType w:val="hybridMultilevel"/>
    <w:tmpl w:val="550E61DC"/>
    <w:lvl w:ilvl="0" w:tplc="A3DE043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C251809"/>
    <w:multiLevelType w:val="hybridMultilevel"/>
    <w:tmpl w:val="85CAF8B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B0A0B6C"/>
    <w:multiLevelType w:val="hybridMultilevel"/>
    <w:tmpl w:val="2A94D25A"/>
    <w:lvl w:ilvl="0" w:tplc="040C000F">
      <w:start w:val="1"/>
      <w:numFmt w:val="decimal"/>
      <w:lvlText w:val="%1."/>
      <w:lvlJc w:val="left"/>
      <w:pPr>
        <w:ind w:left="644" w:hanging="360"/>
      </w:pPr>
      <w:rPr>
        <w:rFonts w:hint="default"/>
        <w:b w:val="0"/>
        <w:u w:val="none"/>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E211BC8"/>
    <w:multiLevelType w:val="hybridMultilevel"/>
    <w:tmpl w:val="0CC2BD80"/>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9" w15:restartNumberingAfterBreak="0">
    <w:nsid w:val="58527E16"/>
    <w:multiLevelType w:val="hybridMultilevel"/>
    <w:tmpl w:val="91560EB8"/>
    <w:lvl w:ilvl="0" w:tplc="040C000F">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BA34BBF"/>
    <w:multiLevelType w:val="hybridMultilevel"/>
    <w:tmpl w:val="8B06DC84"/>
    <w:lvl w:ilvl="0" w:tplc="59C8A8C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E5E158E"/>
    <w:multiLevelType w:val="multilevel"/>
    <w:tmpl w:val="39A6E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2D004B"/>
    <w:multiLevelType w:val="hybridMultilevel"/>
    <w:tmpl w:val="45D42DD2"/>
    <w:lvl w:ilvl="0" w:tplc="DEF0569E">
      <w:numFmt w:val="bullet"/>
      <w:lvlText w:val=""/>
      <w:lvlJc w:val="left"/>
      <w:pPr>
        <w:ind w:left="720" w:hanging="360"/>
      </w:pPr>
      <w:rPr>
        <w:rFonts w:ascii="Wingdings" w:eastAsiaTheme="minorHAnsi" w:hAnsi="Wingdings"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FF914AF"/>
    <w:multiLevelType w:val="hybridMultilevel"/>
    <w:tmpl w:val="2A94D25A"/>
    <w:lvl w:ilvl="0" w:tplc="040C000F">
      <w:start w:val="1"/>
      <w:numFmt w:val="decimal"/>
      <w:lvlText w:val="%1."/>
      <w:lvlJc w:val="left"/>
      <w:pPr>
        <w:ind w:left="644" w:hanging="360"/>
      </w:pPr>
      <w:rPr>
        <w:rFonts w:hint="default"/>
        <w:b w:val="0"/>
        <w:u w:val="none"/>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FFE6C40"/>
    <w:multiLevelType w:val="hybridMultilevel"/>
    <w:tmpl w:val="E69EEB54"/>
    <w:lvl w:ilvl="0" w:tplc="E8A0E79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07F2ED8"/>
    <w:multiLevelType w:val="hybridMultilevel"/>
    <w:tmpl w:val="AA725672"/>
    <w:lvl w:ilvl="0" w:tplc="A27AA4A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62983862"/>
    <w:multiLevelType w:val="hybridMultilevel"/>
    <w:tmpl w:val="93D4A594"/>
    <w:lvl w:ilvl="0" w:tplc="D0DC0920">
      <w:start w:val="1"/>
      <w:numFmt w:val="bullet"/>
      <w:lvlText w:val=""/>
      <w:lvlJc w:val="left"/>
      <w:pPr>
        <w:tabs>
          <w:tab w:val="num" w:pos="720"/>
        </w:tabs>
        <w:ind w:left="720" w:hanging="360"/>
      </w:pPr>
      <w:rPr>
        <w:rFonts w:ascii="Wingdings" w:hAnsi="Wingdings" w:hint="default"/>
      </w:rPr>
    </w:lvl>
    <w:lvl w:ilvl="1" w:tplc="8BE674AC" w:tentative="1">
      <w:start w:val="1"/>
      <w:numFmt w:val="bullet"/>
      <w:lvlText w:val=""/>
      <w:lvlJc w:val="left"/>
      <w:pPr>
        <w:tabs>
          <w:tab w:val="num" w:pos="1440"/>
        </w:tabs>
        <w:ind w:left="1440" w:hanging="360"/>
      </w:pPr>
      <w:rPr>
        <w:rFonts w:ascii="Wingdings" w:hAnsi="Wingdings" w:hint="default"/>
      </w:rPr>
    </w:lvl>
    <w:lvl w:ilvl="2" w:tplc="6F9E9540">
      <w:start w:val="1176"/>
      <w:numFmt w:val="bullet"/>
      <w:lvlText w:val=""/>
      <w:lvlJc w:val="left"/>
      <w:pPr>
        <w:tabs>
          <w:tab w:val="num" w:pos="2160"/>
        </w:tabs>
        <w:ind w:left="2160" w:hanging="360"/>
      </w:pPr>
      <w:rPr>
        <w:rFonts w:ascii="Wingdings" w:hAnsi="Wingdings" w:hint="default"/>
      </w:rPr>
    </w:lvl>
    <w:lvl w:ilvl="3" w:tplc="3FE20CE2">
      <w:start w:val="1176"/>
      <w:numFmt w:val="bullet"/>
      <w:lvlText w:val=""/>
      <w:lvlJc w:val="left"/>
      <w:pPr>
        <w:tabs>
          <w:tab w:val="num" w:pos="2880"/>
        </w:tabs>
        <w:ind w:left="2880" w:hanging="360"/>
      </w:pPr>
      <w:rPr>
        <w:rFonts w:ascii="Wingdings" w:hAnsi="Wingdings" w:hint="default"/>
      </w:rPr>
    </w:lvl>
    <w:lvl w:ilvl="4" w:tplc="7ACA0FAA" w:tentative="1">
      <w:start w:val="1"/>
      <w:numFmt w:val="bullet"/>
      <w:lvlText w:val=""/>
      <w:lvlJc w:val="left"/>
      <w:pPr>
        <w:tabs>
          <w:tab w:val="num" w:pos="3600"/>
        </w:tabs>
        <w:ind w:left="3600" w:hanging="360"/>
      </w:pPr>
      <w:rPr>
        <w:rFonts w:ascii="Wingdings" w:hAnsi="Wingdings" w:hint="default"/>
      </w:rPr>
    </w:lvl>
    <w:lvl w:ilvl="5" w:tplc="54C2EFC8" w:tentative="1">
      <w:start w:val="1"/>
      <w:numFmt w:val="bullet"/>
      <w:lvlText w:val=""/>
      <w:lvlJc w:val="left"/>
      <w:pPr>
        <w:tabs>
          <w:tab w:val="num" w:pos="4320"/>
        </w:tabs>
        <w:ind w:left="4320" w:hanging="360"/>
      </w:pPr>
      <w:rPr>
        <w:rFonts w:ascii="Wingdings" w:hAnsi="Wingdings" w:hint="default"/>
      </w:rPr>
    </w:lvl>
    <w:lvl w:ilvl="6" w:tplc="92A89E7C" w:tentative="1">
      <w:start w:val="1"/>
      <w:numFmt w:val="bullet"/>
      <w:lvlText w:val=""/>
      <w:lvlJc w:val="left"/>
      <w:pPr>
        <w:tabs>
          <w:tab w:val="num" w:pos="5040"/>
        </w:tabs>
        <w:ind w:left="5040" w:hanging="360"/>
      </w:pPr>
      <w:rPr>
        <w:rFonts w:ascii="Wingdings" w:hAnsi="Wingdings" w:hint="default"/>
      </w:rPr>
    </w:lvl>
    <w:lvl w:ilvl="7" w:tplc="8E92DEEA" w:tentative="1">
      <w:start w:val="1"/>
      <w:numFmt w:val="bullet"/>
      <w:lvlText w:val=""/>
      <w:lvlJc w:val="left"/>
      <w:pPr>
        <w:tabs>
          <w:tab w:val="num" w:pos="5760"/>
        </w:tabs>
        <w:ind w:left="5760" w:hanging="360"/>
      </w:pPr>
      <w:rPr>
        <w:rFonts w:ascii="Wingdings" w:hAnsi="Wingdings" w:hint="default"/>
      </w:rPr>
    </w:lvl>
    <w:lvl w:ilvl="8" w:tplc="3364F05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CC0970"/>
    <w:multiLevelType w:val="hybridMultilevel"/>
    <w:tmpl w:val="77DCC226"/>
    <w:lvl w:ilvl="0" w:tplc="C5167AD2">
      <w:start w:val="1"/>
      <w:numFmt w:val="bullet"/>
      <w:lvlText w:val="•"/>
      <w:lvlJc w:val="left"/>
      <w:pPr>
        <w:tabs>
          <w:tab w:val="num" w:pos="720"/>
        </w:tabs>
        <w:ind w:left="720" w:hanging="360"/>
      </w:pPr>
      <w:rPr>
        <w:rFonts w:ascii="Arial" w:hAnsi="Arial" w:hint="default"/>
      </w:rPr>
    </w:lvl>
    <w:lvl w:ilvl="1" w:tplc="4E8E0898" w:tentative="1">
      <w:start w:val="1"/>
      <w:numFmt w:val="bullet"/>
      <w:lvlText w:val="•"/>
      <w:lvlJc w:val="left"/>
      <w:pPr>
        <w:tabs>
          <w:tab w:val="num" w:pos="1440"/>
        </w:tabs>
        <w:ind w:left="1440" w:hanging="360"/>
      </w:pPr>
      <w:rPr>
        <w:rFonts w:ascii="Arial" w:hAnsi="Arial" w:hint="default"/>
      </w:rPr>
    </w:lvl>
    <w:lvl w:ilvl="2" w:tplc="25BAA16C" w:tentative="1">
      <w:start w:val="1"/>
      <w:numFmt w:val="bullet"/>
      <w:lvlText w:val="•"/>
      <w:lvlJc w:val="left"/>
      <w:pPr>
        <w:tabs>
          <w:tab w:val="num" w:pos="2160"/>
        </w:tabs>
        <w:ind w:left="2160" w:hanging="360"/>
      </w:pPr>
      <w:rPr>
        <w:rFonts w:ascii="Arial" w:hAnsi="Arial" w:hint="default"/>
      </w:rPr>
    </w:lvl>
    <w:lvl w:ilvl="3" w:tplc="14A21162" w:tentative="1">
      <w:start w:val="1"/>
      <w:numFmt w:val="bullet"/>
      <w:lvlText w:val="•"/>
      <w:lvlJc w:val="left"/>
      <w:pPr>
        <w:tabs>
          <w:tab w:val="num" w:pos="2880"/>
        </w:tabs>
        <w:ind w:left="2880" w:hanging="360"/>
      </w:pPr>
      <w:rPr>
        <w:rFonts w:ascii="Arial" w:hAnsi="Arial" w:hint="default"/>
      </w:rPr>
    </w:lvl>
    <w:lvl w:ilvl="4" w:tplc="2D3841A8" w:tentative="1">
      <w:start w:val="1"/>
      <w:numFmt w:val="bullet"/>
      <w:lvlText w:val="•"/>
      <w:lvlJc w:val="left"/>
      <w:pPr>
        <w:tabs>
          <w:tab w:val="num" w:pos="3600"/>
        </w:tabs>
        <w:ind w:left="3600" w:hanging="360"/>
      </w:pPr>
      <w:rPr>
        <w:rFonts w:ascii="Arial" w:hAnsi="Arial" w:hint="default"/>
      </w:rPr>
    </w:lvl>
    <w:lvl w:ilvl="5" w:tplc="52A02F64" w:tentative="1">
      <w:start w:val="1"/>
      <w:numFmt w:val="bullet"/>
      <w:lvlText w:val="•"/>
      <w:lvlJc w:val="left"/>
      <w:pPr>
        <w:tabs>
          <w:tab w:val="num" w:pos="4320"/>
        </w:tabs>
        <w:ind w:left="4320" w:hanging="360"/>
      </w:pPr>
      <w:rPr>
        <w:rFonts w:ascii="Arial" w:hAnsi="Arial" w:hint="default"/>
      </w:rPr>
    </w:lvl>
    <w:lvl w:ilvl="6" w:tplc="75F0E7B4" w:tentative="1">
      <w:start w:val="1"/>
      <w:numFmt w:val="bullet"/>
      <w:lvlText w:val="•"/>
      <w:lvlJc w:val="left"/>
      <w:pPr>
        <w:tabs>
          <w:tab w:val="num" w:pos="5040"/>
        </w:tabs>
        <w:ind w:left="5040" w:hanging="360"/>
      </w:pPr>
      <w:rPr>
        <w:rFonts w:ascii="Arial" w:hAnsi="Arial" w:hint="default"/>
      </w:rPr>
    </w:lvl>
    <w:lvl w:ilvl="7" w:tplc="834EE06E" w:tentative="1">
      <w:start w:val="1"/>
      <w:numFmt w:val="bullet"/>
      <w:lvlText w:val="•"/>
      <w:lvlJc w:val="left"/>
      <w:pPr>
        <w:tabs>
          <w:tab w:val="num" w:pos="5760"/>
        </w:tabs>
        <w:ind w:left="5760" w:hanging="360"/>
      </w:pPr>
      <w:rPr>
        <w:rFonts w:ascii="Arial" w:hAnsi="Arial" w:hint="default"/>
      </w:rPr>
    </w:lvl>
    <w:lvl w:ilvl="8" w:tplc="59A464F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9397FFA"/>
    <w:multiLevelType w:val="hybridMultilevel"/>
    <w:tmpl w:val="F6862DEE"/>
    <w:lvl w:ilvl="0" w:tplc="A3DE043A">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6A44710F"/>
    <w:multiLevelType w:val="hybridMultilevel"/>
    <w:tmpl w:val="CADCD5FA"/>
    <w:lvl w:ilvl="0" w:tplc="A6242F3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C066D3E"/>
    <w:multiLevelType w:val="hybridMultilevel"/>
    <w:tmpl w:val="448C18AE"/>
    <w:lvl w:ilvl="0" w:tplc="5B3CAA06">
      <w:numFmt w:val="bullet"/>
      <w:lvlText w:val="-"/>
      <w:lvlJc w:val="left"/>
      <w:pPr>
        <w:ind w:left="720" w:hanging="360"/>
      </w:pPr>
      <w:rPr>
        <w:rFonts w:ascii="Calibri" w:eastAsiaTheme="minorHAnsi" w:hAnsi="Calibri" w:cs="Calibri" w:hint="default"/>
        <w:color w:val="1F497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3794946"/>
    <w:multiLevelType w:val="hybridMultilevel"/>
    <w:tmpl w:val="6D26EB2A"/>
    <w:lvl w:ilvl="0" w:tplc="3AC62916">
      <w:start w:val="1"/>
      <w:numFmt w:val="bullet"/>
      <w:lvlText w:val="-"/>
      <w:lvlJc w:val="left"/>
      <w:pPr>
        <w:tabs>
          <w:tab w:val="num" w:pos="1068"/>
        </w:tabs>
        <w:ind w:left="1068" w:hanging="360"/>
      </w:pPr>
      <w:rPr>
        <w:rFonts w:ascii="Times New Roman" w:hAnsi="Times New Roman" w:hint="default"/>
      </w:rPr>
    </w:lvl>
    <w:lvl w:ilvl="1" w:tplc="B1F24908">
      <w:start w:val="1"/>
      <w:numFmt w:val="bullet"/>
      <w:lvlText w:val="-"/>
      <w:lvlJc w:val="left"/>
      <w:pPr>
        <w:tabs>
          <w:tab w:val="num" w:pos="1788"/>
        </w:tabs>
        <w:ind w:left="1788" w:hanging="360"/>
      </w:pPr>
      <w:rPr>
        <w:rFonts w:ascii="Times New Roman" w:hAnsi="Times New Roman" w:hint="default"/>
      </w:rPr>
    </w:lvl>
    <w:lvl w:ilvl="2" w:tplc="185A8930" w:tentative="1">
      <w:start w:val="1"/>
      <w:numFmt w:val="bullet"/>
      <w:lvlText w:val="-"/>
      <w:lvlJc w:val="left"/>
      <w:pPr>
        <w:tabs>
          <w:tab w:val="num" w:pos="2508"/>
        </w:tabs>
        <w:ind w:left="2508" w:hanging="360"/>
      </w:pPr>
      <w:rPr>
        <w:rFonts w:ascii="Times New Roman" w:hAnsi="Times New Roman" w:hint="default"/>
      </w:rPr>
    </w:lvl>
    <w:lvl w:ilvl="3" w:tplc="98AA5F6E" w:tentative="1">
      <w:start w:val="1"/>
      <w:numFmt w:val="bullet"/>
      <w:lvlText w:val="-"/>
      <w:lvlJc w:val="left"/>
      <w:pPr>
        <w:tabs>
          <w:tab w:val="num" w:pos="3228"/>
        </w:tabs>
        <w:ind w:left="3228" w:hanging="360"/>
      </w:pPr>
      <w:rPr>
        <w:rFonts w:ascii="Times New Roman" w:hAnsi="Times New Roman" w:hint="default"/>
      </w:rPr>
    </w:lvl>
    <w:lvl w:ilvl="4" w:tplc="96B411D6" w:tentative="1">
      <w:start w:val="1"/>
      <w:numFmt w:val="bullet"/>
      <w:lvlText w:val="-"/>
      <w:lvlJc w:val="left"/>
      <w:pPr>
        <w:tabs>
          <w:tab w:val="num" w:pos="3948"/>
        </w:tabs>
        <w:ind w:left="3948" w:hanging="360"/>
      </w:pPr>
      <w:rPr>
        <w:rFonts w:ascii="Times New Roman" w:hAnsi="Times New Roman" w:hint="default"/>
      </w:rPr>
    </w:lvl>
    <w:lvl w:ilvl="5" w:tplc="ADB0EDA2" w:tentative="1">
      <w:start w:val="1"/>
      <w:numFmt w:val="bullet"/>
      <w:lvlText w:val="-"/>
      <w:lvlJc w:val="left"/>
      <w:pPr>
        <w:tabs>
          <w:tab w:val="num" w:pos="4668"/>
        </w:tabs>
        <w:ind w:left="4668" w:hanging="360"/>
      </w:pPr>
      <w:rPr>
        <w:rFonts w:ascii="Times New Roman" w:hAnsi="Times New Roman" w:hint="default"/>
      </w:rPr>
    </w:lvl>
    <w:lvl w:ilvl="6" w:tplc="E65AB5DE" w:tentative="1">
      <w:start w:val="1"/>
      <w:numFmt w:val="bullet"/>
      <w:lvlText w:val="-"/>
      <w:lvlJc w:val="left"/>
      <w:pPr>
        <w:tabs>
          <w:tab w:val="num" w:pos="5388"/>
        </w:tabs>
        <w:ind w:left="5388" w:hanging="360"/>
      </w:pPr>
      <w:rPr>
        <w:rFonts w:ascii="Times New Roman" w:hAnsi="Times New Roman" w:hint="default"/>
      </w:rPr>
    </w:lvl>
    <w:lvl w:ilvl="7" w:tplc="92EE3FE2" w:tentative="1">
      <w:start w:val="1"/>
      <w:numFmt w:val="bullet"/>
      <w:lvlText w:val="-"/>
      <w:lvlJc w:val="left"/>
      <w:pPr>
        <w:tabs>
          <w:tab w:val="num" w:pos="6108"/>
        </w:tabs>
        <w:ind w:left="6108" w:hanging="360"/>
      </w:pPr>
      <w:rPr>
        <w:rFonts w:ascii="Times New Roman" w:hAnsi="Times New Roman" w:hint="default"/>
      </w:rPr>
    </w:lvl>
    <w:lvl w:ilvl="8" w:tplc="0F207CC4" w:tentative="1">
      <w:start w:val="1"/>
      <w:numFmt w:val="bullet"/>
      <w:lvlText w:val="-"/>
      <w:lvlJc w:val="left"/>
      <w:pPr>
        <w:tabs>
          <w:tab w:val="num" w:pos="6828"/>
        </w:tabs>
        <w:ind w:left="6828" w:hanging="360"/>
      </w:pPr>
      <w:rPr>
        <w:rFonts w:ascii="Times New Roman" w:hAnsi="Times New Roman" w:hint="default"/>
      </w:rPr>
    </w:lvl>
  </w:abstractNum>
  <w:abstractNum w:abstractNumId="32" w15:restartNumberingAfterBreak="0">
    <w:nsid w:val="76992183"/>
    <w:multiLevelType w:val="hybridMultilevel"/>
    <w:tmpl w:val="6A7A44A0"/>
    <w:lvl w:ilvl="0" w:tplc="293EBBA2">
      <w:start w:val="1"/>
      <w:numFmt w:val="decimal"/>
      <w:lvlText w:val="%1."/>
      <w:lvlJc w:val="left"/>
      <w:pPr>
        <w:ind w:left="720" w:hanging="360"/>
      </w:pPr>
      <w:rPr>
        <w:rFonts w:ascii="Calibri" w:eastAsiaTheme="minorHAnsi" w:hAnsi="Calibri" w:cs="Calibr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74E471C"/>
    <w:multiLevelType w:val="hybridMultilevel"/>
    <w:tmpl w:val="92DEDA92"/>
    <w:lvl w:ilvl="0" w:tplc="8744B0D0">
      <w:numFmt w:val="bullet"/>
      <w:lvlText w:val=""/>
      <w:lvlJc w:val="left"/>
      <w:pPr>
        <w:ind w:left="1080" w:hanging="360"/>
      </w:pPr>
      <w:rPr>
        <w:rFonts w:ascii="Wingdings" w:eastAsiaTheme="minorHAnsi" w:hAnsi="Wingdings"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78A94D3A"/>
    <w:multiLevelType w:val="hybridMultilevel"/>
    <w:tmpl w:val="000C4554"/>
    <w:lvl w:ilvl="0" w:tplc="3154DDC2">
      <w:start w:val="1"/>
      <w:numFmt w:val="bullet"/>
      <w:lvlText w:val="-"/>
      <w:lvlJc w:val="left"/>
      <w:pPr>
        <w:ind w:left="1776" w:hanging="360"/>
      </w:pPr>
      <w:rPr>
        <w:rFonts w:ascii="Calibri" w:eastAsiaTheme="minorHAnsi" w:hAnsi="Calibri" w:cs="Calibr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5" w15:restartNumberingAfterBreak="0">
    <w:nsid w:val="7B6A60FC"/>
    <w:multiLevelType w:val="hybridMultilevel"/>
    <w:tmpl w:val="36BA0A2E"/>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6" w15:restartNumberingAfterBreak="0">
    <w:nsid w:val="7C8B3D20"/>
    <w:multiLevelType w:val="hybridMultilevel"/>
    <w:tmpl w:val="6E32CD32"/>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7" w15:restartNumberingAfterBreak="0">
    <w:nsid w:val="7D5C00D7"/>
    <w:multiLevelType w:val="hybridMultilevel"/>
    <w:tmpl w:val="D830448E"/>
    <w:lvl w:ilvl="0" w:tplc="84E47E7E">
      <w:start w:val="1"/>
      <w:numFmt w:val="lowerRoman"/>
      <w:lvlText w:val="%1."/>
      <w:lvlJc w:val="left"/>
      <w:pPr>
        <w:ind w:left="1440" w:hanging="360"/>
      </w:pPr>
      <w:rPr>
        <w:rFonts w:ascii="Calibri" w:eastAsiaTheme="minorHAnsi" w:hAnsi="Calibri" w:cs="Calibri"/>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9"/>
  </w:num>
  <w:num w:numId="2">
    <w:abstractNumId w:val="5"/>
  </w:num>
  <w:num w:numId="3">
    <w:abstractNumId w:val="21"/>
  </w:num>
  <w:num w:numId="4">
    <w:abstractNumId w:val="6"/>
  </w:num>
  <w:num w:numId="5">
    <w:abstractNumId w:val="14"/>
  </w:num>
  <w:num w:numId="6">
    <w:abstractNumId w:val="26"/>
  </w:num>
  <w:num w:numId="7">
    <w:abstractNumId w:val="31"/>
  </w:num>
  <w:num w:numId="8">
    <w:abstractNumId w:val="22"/>
  </w:num>
  <w:num w:numId="9">
    <w:abstractNumId w:val="29"/>
  </w:num>
  <w:num w:numId="10">
    <w:abstractNumId w:val="10"/>
  </w:num>
  <w:num w:numId="11">
    <w:abstractNumId w:val="27"/>
  </w:num>
  <w:num w:numId="12">
    <w:abstractNumId w:val="17"/>
  </w:num>
  <w:num w:numId="13">
    <w:abstractNumId w:val="19"/>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34"/>
  </w:num>
  <w:num w:numId="17">
    <w:abstractNumId w:val="2"/>
  </w:num>
  <w:num w:numId="18">
    <w:abstractNumId w:val="13"/>
  </w:num>
  <w:num w:numId="19">
    <w:abstractNumId w:val="33"/>
  </w:num>
  <w:num w:numId="20">
    <w:abstractNumId w:val="37"/>
  </w:num>
  <w:num w:numId="21">
    <w:abstractNumId w:val="3"/>
  </w:num>
  <w:num w:numId="22">
    <w:abstractNumId w:val="36"/>
  </w:num>
  <w:num w:numId="23">
    <w:abstractNumId w:val="8"/>
  </w:num>
  <w:num w:numId="24">
    <w:abstractNumId w:val="23"/>
  </w:num>
  <w:num w:numId="25">
    <w:abstractNumId w:val="12"/>
  </w:num>
  <w:num w:numId="26">
    <w:abstractNumId w:val="0"/>
  </w:num>
  <w:num w:numId="27">
    <w:abstractNumId w:val="7"/>
  </w:num>
  <w:num w:numId="28">
    <w:abstractNumId w:val="15"/>
  </w:num>
  <w:num w:numId="29">
    <w:abstractNumId w:val="20"/>
  </w:num>
  <w:num w:numId="30">
    <w:abstractNumId w:val="28"/>
  </w:num>
  <w:num w:numId="31">
    <w:abstractNumId w:val="11"/>
  </w:num>
  <w:num w:numId="32">
    <w:abstractNumId w:val="18"/>
  </w:num>
  <w:num w:numId="33">
    <w:abstractNumId w:val="1"/>
  </w:num>
  <w:num w:numId="34">
    <w:abstractNumId w:val="16"/>
  </w:num>
  <w:num w:numId="35">
    <w:abstractNumId w:val="4"/>
  </w:num>
  <w:num w:numId="36">
    <w:abstractNumId w:val="35"/>
  </w:num>
  <w:num w:numId="37">
    <w:abstractNumId w:val="24"/>
  </w:num>
  <w:num w:numId="38">
    <w:abstractNumId w:val="30"/>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F33"/>
    <w:rsid w:val="00000A45"/>
    <w:rsid w:val="00003D10"/>
    <w:rsid w:val="000120C1"/>
    <w:rsid w:val="00032A27"/>
    <w:rsid w:val="00035185"/>
    <w:rsid w:val="00036DB5"/>
    <w:rsid w:val="0004391B"/>
    <w:rsid w:val="000634B5"/>
    <w:rsid w:val="00065E1D"/>
    <w:rsid w:val="000674B5"/>
    <w:rsid w:val="00074737"/>
    <w:rsid w:val="00076AA4"/>
    <w:rsid w:val="00077BF5"/>
    <w:rsid w:val="000844AF"/>
    <w:rsid w:val="00085236"/>
    <w:rsid w:val="000910C3"/>
    <w:rsid w:val="00095730"/>
    <w:rsid w:val="00095C9C"/>
    <w:rsid w:val="000B7067"/>
    <w:rsid w:val="000C2D8A"/>
    <w:rsid w:val="000C3E02"/>
    <w:rsid w:val="000C3F6C"/>
    <w:rsid w:val="000C405A"/>
    <w:rsid w:val="000C4D3E"/>
    <w:rsid w:val="000D06DD"/>
    <w:rsid w:val="000D2585"/>
    <w:rsid w:val="000E15E5"/>
    <w:rsid w:val="000F07BD"/>
    <w:rsid w:val="000F441B"/>
    <w:rsid w:val="000F54B3"/>
    <w:rsid w:val="001077CC"/>
    <w:rsid w:val="0011217E"/>
    <w:rsid w:val="001124BB"/>
    <w:rsid w:val="00115970"/>
    <w:rsid w:val="00135E7E"/>
    <w:rsid w:val="001368AE"/>
    <w:rsid w:val="001409CE"/>
    <w:rsid w:val="001534FC"/>
    <w:rsid w:val="00162931"/>
    <w:rsid w:val="00163F33"/>
    <w:rsid w:val="00165269"/>
    <w:rsid w:val="0017285A"/>
    <w:rsid w:val="00174085"/>
    <w:rsid w:val="001760C7"/>
    <w:rsid w:val="00182A66"/>
    <w:rsid w:val="00183F08"/>
    <w:rsid w:val="001869E8"/>
    <w:rsid w:val="00187266"/>
    <w:rsid w:val="00191059"/>
    <w:rsid w:val="00192095"/>
    <w:rsid w:val="001968A6"/>
    <w:rsid w:val="001A2C77"/>
    <w:rsid w:val="001A459B"/>
    <w:rsid w:val="001C1987"/>
    <w:rsid w:val="001D06D6"/>
    <w:rsid w:val="001D7E21"/>
    <w:rsid w:val="001E3FE6"/>
    <w:rsid w:val="001E56F9"/>
    <w:rsid w:val="001F2FE1"/>
    <w:rsid w:val="001F3816"/>
    <w:rsid w:val="001F6230"/>
    <w:rsid w:val="00207D34"/>
    <w:rsid w:val="0022158E"/>
    <w:rsid w:val="002233A1"/>
    <w:rsid w:val="002321F0"/>
    <w:rsid w:val="002336D9"/>
    <w:rsid w:val="00235B55"/>
    <w:rsid w:val="00236795"/>
    <w:rsid w:val="0023765B"/>
    <w:rsid w:val="0024049D"/>
    <w:rsid w:val="00250E1E"/>
    <w:rsid w:val="00252517"/>
    <w:rsid w:val="0025281D"/>
    <w:rsid w:val="00252D96"/>
    <w:rsid w:val="0027239A"/>
    <w:rsid w:val="00275C3E"/>
    <w:rsid w:val="00287AD0"/>
    <w:rsid w:val="002A0BDB"/>
    <w:rsid w:val="002B7861"/>
    <w:rsid w:val="002C2A7E"/>
    <w:rsid w:val="002C31A5"/>
    <w:rsid w:val="002E0753"/>
    <w:rsid w:val="002E3FFC"/>
    <w:rsid w:val="002E5D15"/>
    <w:rsid w:val="0030227D"/>
    <w:rsid w:val="00306580"/>
    <w:rsid w:val="00315CCA"/>
    <w:rsid w:val="0031698E"/>
    <w:rsid w:val="00317278"/>
    <w:rsid w:val="00324C68"/>
    <w:rsid w:val="00325BB2"/>
    <w:rsid w:val="00350A09"/>
    <w:rsid w:val="00352CE4"/>
    <w:rsid w:val="00361B6F"/>
    <w:rsid w:val="00372726"/>
    <w:rsid w:val="00372D8A"/>
    <w:rsid w:val="003875A8"/>
    <w:rsid w:val="003970F8"/>
    <w:rsid w:val="00397E8F"/>
    <w:rsid w:val="003A0B2D"/>
    <w:rsid w:val="003A4A8A"/>
    <w:rsid w:val="003B1122"/>
    <w:rsid w:val="003B5E69"/>
    <w:rsid w:val="003C25AA"/>
    <w:rsid w:val="003C5BE9"/>
    <w:rsid w:val="003D2D20"/>
    <w:rsid w:val="003D7083"/>
    <w:rsid w:val="003E1AB1"/>
    <w:rsid w:val="003E4110"/>
    <w:rsid w:val="003F3BF2"/>
    <w:rsid w:val="0040035D"/>
    <w:rsid w:val="00404989"/>
    <w:rsid w:val="00406D2D"/>
    <w:rsid w:val="0041035C"/>
    <w:rsid w:val="00414BF4"/>
    <w:rsid w:val="00425708"/>
    <w:rsid w:val="004306BB"/>
    <w:rsid w:val="00431606"/>
    <w:rsid w:val="00431F4A"/>
    <w:rsid w:val="00442652"/>
    <w:rsid w:val="0045147A"/>
    <w:rsid w:val="0045195D"/>
    <w:rsid w:val="00451E67"/>
    <w:rsid w:val="00452358"/>
    <w:rsid w:val="00461F32"/>
    <w:rsid w:val="00462E24"/>
    <w:rsid w:val="00463155"/>
    <w:rsid w:val="00472AF3"/>
    <w:rsid w:val="004826AB"/>
    <w:rsid w:val="00483ACD"/>
    <w:rsid w:val="00483C8D"/>
    <w:rsid w:val="00492A65"/>
    <w:rsid w:val="004A0F14"/>
    <w:rsid w:val="004A3C0B"/>
    <w:rsid w:val="004B7CB6"/>
    <w:rsid w:val="004C2249"/>
    <w:rsid w:val="004D16B4"/>
    <w:rsid w:val="004F17F1"/>
    <w:rsid w:val="004F291E"/>
    <w:rsid w:val="00500964"/>
    <w:rsid w:val="00501DBF"/>
    <w:rsid w:val="00502865"/>
    <w:rsid w:val="00503AF1"/>
    <w:rsid w:val="00513835"/>
    <w:rsid w:val="005278E2"/>
    <w:rsid w:val="0053177C"/>
    <w:rsid w:val="00554E0C"/>
    <w:rsid w:val="00554FE7"/>
    <w:rsid w:val="00570000"/>
    <w:rsid w:val="005706B9"/>
    <w:rsid w:val="00576595"/>
    <w:rsid w:val="00577D09"/>
    <w:rsid w:val="00580244"/>
    <w:rsid w:val="00587B12"/>
    <w:rsid w:val="005942A8"/>
    <w:rsid w:val="00595BD0"/>
    <w:rsid w:val="005A0413"/>
    <w:rsid w:val="005C0701"/>
    <w:rsid w:val="005C3255"/>
    <w:rsid w:val="005D0A44"/>
    <w:rsid w:val="005D334B"/>
    <w:rsid w:val="005E3EC8"/>
    <w:rsid w:val="005F08F9"/>
    <w:rsid w:val="006020CB"/>
    <w:rsid w:val="00605246"/>
    <w:rsid w:val="00607929"/>
    <w:rsid w:val="00610D04"/>
    <w:rsid w:val="00617D82"/>
    <w:rsid w:val="00620785"/>
    <w:rsid w:val="00623D3F"/>
    <w:rsid w:val="00631E4C"/>
    <w:rsid w:val="006326BE"/>
    <w:rsid w:val="006366FA"/>
    <w:rsid w:val="006410D6"/>
    <w:rsid w:val="0064418F"/>
    <w:rsid w:val="00647481"/>
    <w:rsid w:val="006510E6"/>
    <w:rsid w:val="00654FEB"/>
    <w:rsid w:val="006564DF"/>
    <w:rsid w:val="00665F2D"/>
    <w:rsid w:val="00671ED6"/>
    <w:rsid w:val="006746A4"/>
    <w:rsid w:val="006958D3"/>
    <w:rsid w:val="00696CCB"/>
    <w:rsid w:val="006A03EB"/>
    <w:rsid w:val="006A0B42"/>
    <w:rsid w:val="006A10E2"/>
    <w:rsid w:val="006B717F"/>
    <w:rsid w:val="006B79C5"/>
    <w:rsid w:val="006C17AD"/>
    <w:rsid w:val="006C1BB9"/>
    <w:rsid w:val="006C5986"/>
    <w:rsid w:val="006D7EBA"/>
    <w:rsid w:val="006E31AC"/>
    <w:rsid w:val="006E3E25"/>
    <w:rsid w:val="006F0F4B"/>
    <w:rsid w:val="006F2E83"/>
    <w:rsid w:val="006F2ED2"/>
    <w:rsid w:val="0070235D"/>
    <w:rsid w:val="00702C6F"/>
    <w:rsid w:val="00703C7A"/>
    <w:rsid w:val="007062A0"/>
    <w:rsid w:val="00727175"/>
    <w:rsid w:val="00732A67"/>
    <w:rsid w:val="00736C62"/>
    <w:rsid w:val="00740BD7"/>
    <w:rsid w:val="00753447"/>
    <w:rsid w:val="00755125"/>
    <w:rsid w:val="00757E4A"/>
    <w:rsid w:val="00763715"/>
    <w:rsid w:val="00764D82"/>
    <w:rsid w:val="00772757"/>
    <w:rsid w:val="007733E1"/>
    <w:rsid w:val="007866A4"/>
    <w:rsid w:val="00792CA1"/>
    <w:rsid w:val="007A012C"/>
    <w:rsid w:val="007A54E5"/>
    <w:rsid w:val="007A59CE"/>
    <w:rsid w:val="007A74CD"/>
    <w:rsid w:val="007B0C01"/>
    <w:rsid w:val="007B7334"/>
    <w:rsid w:val="007C476C"/>
    <w:rsid w:val="007C5A63"/>
    <w:rsid w:val="007D3C9F"/>
    <w:rsid w:val="007D53B3"/>
    <w:rsid w:val="007E3B7F"/>
    <w:rsid w:val="007E49C5"/>
    <w:rsid w:val="007F1881"/>
    <w:rsid w:val="008025BC"/>
    <w:rsid w:val="00802C8E"/>
    <w:rsid w:val="00811B14"/>
    <w:rsid w:val="00814409"/>
    <w:rsid w:val="00824B31"/>
    <w:rsid w:val="00825142"/>
    <w:rsid w:val="0083011C"/>
    <w:rsid w:val="00835AA0"/>
    <w:rsid w:val="008366A8"/>
    <w:rsid w:val="00841009"/>
    <w:rsid w:val="0084560A"/>
    <w:rsid w:val="00845743"/>
    <w:rsid w:val="0086172A"/>
    <w:rsid w:val="00861DB7"/>
    <w:rsid w:val="008741BA"/>
    <w:rsid w:val="008753AC"/>
    <w:rsid w:val="00882763"/>
    <w:rsid w:val="00894E36"/>
    <w:rsid w:val="00897DFB"/>
    <w:rsid w:val="008A515C"/>
    <w:rsid w:val="008A682F"/>
    <w:rsid w:val="008B1361"/>
    <w:rsid w:val="008C0868"/>
    <w:rsid w:val="008C2F38"/>
    <w:rsid w:val="008D70A6"/>
    <w:rsid w:val="008E2037"/>
    <w:rsid w:val="008E4B68"/>
    <w:rsid w:val="008E5C84"/>
    <w:rsid w:val="008E605F"/>
    <w:rsid w:val="008F3A73"/>
    <w:rsid w:val="008F4AC5"/>
    <w:rsid w:val="008F5F49"/>
    <w:rsid w:val="008F7552"/>
    <w:rsid w:val="00906A8B"/>
    <w:rsid w:val="009071F8"/>
    <w:rsid w:val="0091222F"/>
    <w:rsid w:val="009137FD"/>
    <w:rsid w:val="00920BF2"/>
    <w:rsid w:val="00921470"/>
    <w:rsid w:val="00923AED"/>
    <w:rsid w:val="00942F0C"/>
    <w:rsid w:val="0094441D"/>
    <w:rsid w:val="00945E27"/>
    <w:rsid w:val="00951707"/>
    <w:rsid w:val="0099746F"/>
    <w:rsid w:val="009A0719"/>
    <w:rsid w:val="009A4F2C"/>
    <w:rsid w:val="009B1399"/>
    <w:rsid w:val="009B2679"/>
    <w:rsid w:val="009C23C8"/>
    <w:rsid w:val="009D6713"/>
    <w:rsid w:val="009E0C00"/>
    <w:rsid w:val="009E626F"/>
    <w:rsid w:val="009E687B"/>
    <w:rsid w:val="009E7BB6"/>
    <w:rsid w:val="00A10523"/>
    <w:rsid w:val="00A261C9"/>
    <w:rsid w:val="00A30432"/>
    <w:rsid w:val="00A30EA3"/>
    <w:rsid w:val="00A40593"/>
    <w:rsid w:val="00A40698"/>
    <w:rsid w:val="00A42EDD"/>
    <w:rsid w:val="00A5515A"/>
    <w:rsid w:val="00A57B28"/>
    <w:rsid w:val="00A61AE6"/>
    <w:rsid w:val="00A6288E"/>
    <w:rsid w:val="00A7027A"/>
    <w:rsid w:val="00A90D7C"/>
    <w:rsid w:val="00A96802"/>
    <w:rsid w:val="00AA16FB"/>
    <w:rsid w:val="00AB14C9"/>
    <w:rsid w:val="00AB1DDD"/>
    <w:rsid w:val="00AC0B2B"/>
    <w:rsid w:val="00AD425D"/>
    <w:rsid w:val="00AD6611"/>
    <w:rsid w:val="00B007EE"/>
    <w:rsid w:val="00B02F36"/>
    <w:rsid w:val="00B16A38"/>
    <w:rsid w:val="00B17653"/>
    <w:rsid w:val="00B3497C"/>
    <w:rsid w:val="00B4040B"/>
    <w:rsid w:val="00B40E7F"/>
    <w:rsid w:val="00B414D6"/>
    <w:rsid w:val="00B4585D"/>
    <w:rsid w:val="00B60754"/>
    <w:rsid w:val="00B62020"/>
    <w:rsid w:val="00B74B4F"/>
    <w:rsid w:val="00B829CD"/>
    <w:rsid w:val="00B85C83"/>
    <w:rsid w:val="00B96ECE"/>
    <w:rsid w:val="00BB3181"/>
    <w:rsid w:val="00BB4FC7"/>
    <w:rsid w:val="00BB71EA"/>
    <w:rsid w:val="00BC70F0"/>
    <w:rsid w:val="00BD1442"/>
    <w:rsid w:val="00BD3659"/>
    <w:rsid w:val="00BD45A9"/>
    <w:rsid w:val="00BD74D2"/>
    <w:rsid w:val="00BE20C5"/>
    <w:rsid w:val="00BE54A9"/>
    <w:rsid w:val="00BF1C6F"/>
    <w:rsid w:val="00BF225E"/>
    <w:rsid w:val="00BF254F"/>
    <w:rsid w:val="00C005D7"/>
    <w:rsid w:val="00C01E7D"/>
    <w:rsid w:val="00C03EFE"/>
    <w:rsid w:val="00C03F53"/>
    <w:rsid w:val="00C12D2F"/>
    <w:rsid w:val="00C2056F"/>
    <w:rsid w:val="00C21EFD"/>
    <w:rsid w:val="00C36E65"/>
    <w:rsid w:val="00C4798C"/>
    <w:rsid w:val="00C541E7"/>
    <w:rsid w:val="00C61E32"/>
    <w:rsid w:val="00C62D1A"/>
    <w:rsid w:val="00C729F1"/>
    <w:rsid w:val="00C8066F"/>
    <w:rsid w:val="00C80C99"/>
    <w:rsid w:val="00C85818"/>
    <w:rsid w:val="00CA5CAB"/>
    <w:rsid w:val="00CB02B4"/>
    <w:rsid w:val="00CB27E8"/>
    <w:rsid w:val="00CC2650"/>
    <w:rsid w:val="00CC70DF"/>
    <w:rsid w:val="00CE64F7"/>
    <w:rsid w:val="00CF26E8"/>
    <w:rsid w:val="00CF276C"/>
    <w:rsid w:val="00D0714D"/>
    <w:rsid w:val="00D22F1B"/>
    <w:rsid w:val="00D37142"/>
    <w:rsid w:val="00D411E0"/>
    <w:rsid w:val="00D4765E"/>
    <w:rsid w:val="00D56F32"/>
    <w:rsid w:val="00D7472C"/>
    <w:rsid w:val="00D85C42"/>
    <w:rsid w:val="00D962A6"/>
    <w:rsid w:val="00DA124B"/>
    <w:rsid w:val="00DA2723"/>
    <w:rsid w:val="00DA5BA8"/>
    <w:rsid w:val="00DB403F"/>
    <w:rsid w:val="00DB5980"/>
    <w:rsid w:val="00DC038E"/>
    <w:rsid w:val="00DC2878"/>
    <w:rsid w:val="00DC28E0"/>
    <w:rsid w:val="00DC4F41"/>
    <w:rsid w:val="00DD419A"/>
    <w:rsid w:val="00DD444D"/>
    <w:rsid w:val="00DD54BB"/>
    <w:rsid w:val="00DE2EBC"/>
    <w:rsid w:val="00DE488B"/>
    <w:rsid w:val="00DE6762"/>
    <w:rsid w:val="00DF01D0"/>
    <w:rsid w:val="00DF0D5F"/>
    <w:rsid w:val="00DF1B38"/>
    <w:rsid w:val="00DF4F23"/>
    <w:rsid w:val="00E279BF"/>
    <w:rsid w:val="00E357C4"/>
    <w:rsid w:val="00E35C30"/>
    <w:rsid w:val="00E41CB2"/>
    <w:rsid w:val="00E435B0"/>
    <w:rsid w:val="00E61159"/>
    <w:rsid w:val="00E62085"/>
    <w:rsid w:val="00E727D8"/>
    <w:rsid w:val="00E7313D"/>
    <w:rsid w:val="00E863CF"/>
    <w:rsid w:val="00E87D0A"/>
    <w:rsid w:val="00E923C6"/>
    <w:rsid w:val="00E94049"/>
    <w:rsid w:val="00EA63C1"/>
    <w:rsid w:val="00EA7457"/>
    <w:rsid w:val="00EB1449"/>
    <w:rsid w:val="00EB1833"/>
    <w:rsid w:val="00EB2FB4"/>
    <w:rsid w:val="00EB5285"/>
    <w:rsid w:val="00EC21ED"/>
    <w:rsid w:val="00EC6400"/>
    <w:rsid w:val="00ED680D"/>
    <w:rsid w:val="00ED7AEB"/>
    <w:rsid w:val="00EE49B5"/>
    <w:rsid w:val="00EF5247"/>
    <w:rsid w:val="00EF61D7"/>
    <w:rsid w:val="00F02556"/>
    <w:rsid w:val="00F04710"/>
    <w:rsid w:val="00F1525D"/>
    <w:rsid w:val="00F15D52"/>
    <w:rsid w:val="00F214B4"/>
    <w:rsid w:val="00F25D2D"/>
    <w:rsid w:val="00F413FF"/>
    <w:rsid w:val="00F41978"/>
    <w:rsid w:val="00F436E3"/>
    <w:rsid w:val="00F57ED6"/>
    <w:rsid w:val="00F616A4"/>
    <w:rsid w:val="00F62E76"/>
    <w:rsid w:val="00F72CE7"/>
    <w:rsid w:val="00F72F83"/>
    <w:rsid w:val="00F81F1E"/>
    <w:rsid w:val="00FA22BD"/>
    <w:rsid w:val="00FA6903"/>
    <w:rsid w:val="00FC32C7"/>
    <w:rsid w:val="00FE3661"/>
    <w:rsid w:val="00FE3B2B"/>
    <w:rsid w:val="00FF07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4C0295-E852-4455-B24A-537775DD1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40593"/>
    <w:pPr>
      <w:tabs>
        <w:tab w:val="center" w:pos="4536"/>
        <w:tab w:val="right" w:pos="9072"/>
      </w:tabs>
      <w:spacing w:after="0" w:line="240" w:lineRule="auto"/>
    </w:pPr>
  </w:style>
  <w:style w:type="character" w:customStyle="1" w:styleId="En-tteCar">
    <w:name w:val="En-tête Car"/>
    <w:basedOn w:val="Policepardfaut"/>
    <w:link w:val="En-tte"/>
    <w:uiPriority w:val="99"/>
    <w:rsid w:val="00A40593"/>
  </w:style>
  <w:style w:type="paragraph" w:styleId="Pieddepage">
    <w:name w:val="footer"/>
    <w:basedOn w:val="Normal"/>
    <w:link w:val="PieddepageCar"/>
    <w:uiPriority w:val="99"/>
    <w:unhideWhenUsed/>
    <w:rsid w:val="00A405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40593"/>
  </w:style>
  <w:style w:type="paragraph" w:styleId="Paragraphedeliste">
    <w:name w:val="List Paragraph"/>
    <w:basedOn w:val="Normal"/>
    <w:uiPriority w:val="34"/>
    <w:qFormat/>
    <w:rsid w:val="00500964"/>
    <w:pPr>
      <w:ind w:left="720"/>
      <w:contextualSpacing/>
    </w:pPr>
  </w:style>
  <w:style w:type="character" w:customStyle="1" w:styleId="freebirdformviewerviewitemsitemrequiredasterisk2">
    <w:name w:val="freebirdformviewerviewitemsitemrequiredasterisk2"/>
    <w:basedOn w:val="Policepardfaut"/>
    <w:rsid w:val="00483ACD"/>
    <w:rPr>
      <w:color w:val="DB4437"/>
    </w:rPr>
  </w:style>
  <w:style w:type="character" w:customStyle="1" w:styleId="docssharedwiztogglelabeledlabeltext">
    <w:name w:val="docssharedwiztogglelabeledlabeltext"/>
    <w:basedOn w:val="Policepardfaut"/>
    <w:rsid w:val="00483ACD"/>
  </w:style>
  <w:style w:type="character" w:styleId="Lienhypertexte">
    <w:name w:val="Hyperlink"/>
    <w:basedOn w:val="Policepardfaut"/>
    <w:uiPriority w:val="99"/>
    <w:unhideWhenUsed/>
    <w:rsid w:val="00EA7457"/>
    <w:rPr>
      <w:color w:val="0000FF"/>
      <w:u w:val="single"/>
    </w:rPr>
  </w:style>
  <w:style w:type="character" w:customStyle="1" w:styleId="quantumwizbuttonpaperbuttonlabel2">
    <w:name w:val="quantumwizbuttonpaperbuttonlabel2"/>
    <w:basedOn w:val="Policepardfaut"/>
    <w:rsid w:val="00EA7457"/>
  </w:style>
  <w:style w:type="character" w:styleId="lev">
    <w:name w:val="Strong"/>
    <w:basedOn w:val="Policepardfaut"/>
    <w:uiPriority w:val="22"/>
    <w:qFormat/>
    <w:rsid w:val="00EA7457"/>
    <w:rPr>
      <w:b/>
      <w:bCs/>
    </w:rPr>
  </w:style>
  <w:style w:type="paragraph" w:styleId="NormalWeb">
    <w:name w:val="Normal (Web)"/>
    <w:basedOn w:val="Normal"/>
    <w:uiPriority w:val="99"/>
    <w:semiHidden/>
    <w:unhideWhenUsed/>
    <w:rsid w:val="00EA7457"/>
    <w:pPr>
      <w:spacing w:after="158" w:line="240" w:lineRule="auto"/>
    </w:pPr>
    <w:rPr>
      <w:rFonts w:ascii="Times New Roman" w:eastAsia="Times New Roman" w:hAnsi="Times New Roman" w:cs="Times New Roman"/>
      <w:sz w:val="24"/>
      <w:szCs w:val="24"/>
      <w:lang w:eastAsia="fr-FR"/>
    </w:rPr>
  </w:style>
  <w:style w:type="paragraph" w:customStyle="1" w:styleId="remaining-cut2">
    <w:name w:val="remaining-cut2"/>
    <w:basedOn w:val="Normal"/>
    <w:rsid w:val="00EA7457"/>
    <w:pPr>
      <w:spacing w:after="158" w:line="240" w:lineRule="auto"/>
    </w:pPr>
    <w:rPr>
      <w:rFonts w:ascii="Times New Roman" w:eastAsia="Times New Roman" w:hAnsi="Times New Roman" w:cs="Times New Roman"/>
      <w:caps/>
      <w:sz w:val="24"/>
      <w:szCs w:val="24"/>
      <w:lang w:eastAsia="fr-FR"/>
    </w:rPr>
  </w:style>
  <w:style w:type="paragraph" w:styleId="Textedebulles">
    <w:name w:val="Balloon Text"/>
    <w:basedOn w:val="Normal"/>
    <w:link w:val="TextedebullesCar"/>
    <w:uiPriority w:val="99"/>
    <w:semiHidden/>
    <w:unhideWhenUsed/>
    <w:rsid w:val="0077275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72757"/>
    <w:rPr>
      <w:rFonts w:ascii="Tahoma" w:hAnsi="Tahoma" w:cs="Tahoma"/>
      <w:sz w:val="16"/>
      <w:szCs w:val="16"/>
    </w:rPr>
  </w:style>
  <w:style w:type="table" w:styleId="Grilledutableau">
    <w:name w:val="Table Grid"/>
    <w:basedOn w:val="TableauNormal"/>
    <w:uiPriority w:val="59"/>
    <w:rsid w:val="00824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DF4F2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F4F23"/>
    <w:rPr>
      <w:sz w:val="20"/>
      <w:szCs w:val="20"/>
    </w:rPr>
  </w:style>
  <w:style w:type="character" w:styleId="Appelnotedebasdep">
    <w:name w:val="footnote reference"/>
    <w:basedOn w:val="Policepardfaut"/>
    <w:uiPriority w:val="99"/>
    <w:semiHidden/>
    <w:unhideWhenUsed/>
    <w:rsid w:val="00DF4F23"/>
    <w:rPr>
      <w:vertAlign w:val="superscript"/>
    </w:rPr>
  </w:style>
  <w:style w:type="character" w:styleId="Marquedecommentaire">
    <w:name w:val="annotation reference"/>
    <w:basedOn w:val="Policepardfaut"/>
    <w:uiPriority w:val="99"/>
    <w:semiHidden/>
    <w:unhideWhenUsed/>
    <w:rsid w:val="0025281D"/>
    <w:rPr>
      <w:sz w:val="16"/>
      <w:szCs w:val="16"/>
    </w:rPr>
  </w:style>
  <w:style w:type="paragraph" w:styleId="Commentaire">
    <w:name w:val="annotation text"/>
    <w:basedOn w:val="Normal"/>
    <w:link w:val="CommentaireCar"/>
    <w:uiPriority w:val="99"/>
    <w:unhideWhenUsed/>
    <w:rsid w:val="0025281D"/>
    <w:pPr>
      <w:spacing w:line="240" w:lineRule="auto"/>
    </w:pPr>
    <w:rPr>
      <w:sz w:val="20"/>
      <w:szCs w:val="20"/>
    </w:rPr>
  </w:style>
  <w:style w:type="character" w:customStyle="1" w:styleId="CommentaireCar">
    <w:name w:val="Commentaire Car"/>
    <w:basedOn w:val="Policepardfaut"/>
    <w:link w:val="Commentaire"/>
    <w:uiPriority w:val="99"/>
    <w:rsid w:val="0025281D"/>
    <w:rPr>
      <w:sz w:val="20"/>
      <w:szCs w:val="20"/>
    </w:rPr>
  </w:style>
  <w:style w:type="paragraph" w:styleId="Objetducommentaire">
    <w:name w:val="annotation subject"/>
    <w:basedOn w:val="Commentaire"/>
    <w:next w:val="Commentaire"/>
    <w:link w:val="ObjetducommentaireCar"/>
    <w:uiPriority w:val="99"/>
    <w:semiHidden/>
    <w:unhideWhenUsed/>
    <w:rsid w:val="0025281D"/>
    <w:rPr>
      <w:b/>
      <w:bCs/>
    </w:rPr>
  </w:style>
  <w:style w:type="character" w:customStyle="1" w:styleId="ObjetducommentaireCar">
    <w:name w:val="Objet du commentaire Car"/>
    <w:basedOn w:val="CommentaireCar"/>
    <w:link w:val="Objetducommentaire"/>
    <w:uiPriority w:val="99"/>
    <w:semiHidden/>
    <w:rsid w:val="0025281D"/>
    <w:rPr>
      <w:b/>
      <w:bCs/>
      <w:sz w:val="20"/>
      <w:szCs w:val="20"/>
    </w:rPr>
  </w:style>
  <w:style w:type="paragraph" w:customStyle="1" w:styleId="Default">
    <w:name w:val="Default"/>
    <w:rsid w:val="001E3FE6"/>
    <w:pPr>
      <w:autoSpaceDE w:val="0"/>
      <w:autoSpaceDN w:val="0"/>
      <w:adjustRightInd w:val="0"/>
      <w:spacing w:after="0" w:line="240" w:lineRule="auto"/>
    </w:pPr>
    <w:rPr>
      <w:rFonts w:ascii="Univers LT Std" w:hAnsi="Univers LT Std" w:cs="Univers LT Std"/>
      <w:color w:val="000000"/>
      <w:sz w:val="24"/>
      <w:szCs w:val="24"/>
    </w:rPr>
  </w:style>
  <w:style w:type="paragraph" w:styleId="Rvision">
    <w:name w:val="Revision"/>
    <w:hidden/>
    <w:uiPriority w:val="99"/>
    <w:semiHidden/>
    <w:rsid w:val="00A261C9"/>
    <w:pPr>
      <w:spacing w:after="0" w:line="240" w:lineRule="auto"/>
    </w:pPr>
  </w:style>
  <w:style w:type="character" w:styleId="Lienhypertextesuivivisit">
    <w:name w:val="FollowedHyperlink"/>
    <w:basedOn w:val="Policepardfaut"/>
    <w:uiPriority w:val="99"/>
    <w:semiHidden/>
    <w:unhideWhenUsed/>
    <w:rsid w:val="00580244"/>
    <w:rPr>
      <w:color w:val="800080" w:themeColor="followedHyperlink"/>
      <w:u w:val="single"/>
    </w:rPr>
  </w:style>
  <w:style w:type="paragraph" w:styleId="Notedefin">
    <w:name w:val="endnote text"/>
    <w:basedOn w:val="Normal"/>
    <w:link w:val="NotedefinCar"/>
    <w:uiPriority w:val="99"/>
    <w:semiHidden/>
    <w:unhideWhenUsed/>
    <w:rsid w:val="00825142"/>
    <w:pPr>
      <w:spacing w:after="0" w:line="240" w:lineRule="auto"/>
    </w:pPr>
    <w:rPr>
      <w:sz w:val="20"/>
      <w:szCs w:val="20"/>
    </w:rPr>
  </w:style>
  <w:style w:type="character" w:customStyle="1" w:styleId="NotedefinCar">
    <w:name w:val="Note de fin Car"/>
    <w:basedOn w:val="Policepardfaut"/>
    <w:link w:val="Notedefin"/>
    <w:uiPriority w:val="99"/>
    <w:semiHidden/>
    <w:rsid w:val="00825142"/>
    <w:rPr>
      <w:sz w:val="20"/>
      <w:szCs w:val="20"/>
    </w:rPr>
  </w:style>
  <w:style w:type="character" w:styleId="Appeldenotedefin">
    <w:name w:val="endnote reference"/>
    <w:basedOn w:val="Policepardfaut"/>
    <w:uiPriority w:val="99"/>
    <w:semiHidden/>
    <w:unhideWhenUsed/>
    <w:rsid w:val="008251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50758">
      <w:bodyDiv w:val="1"/>
      <w:marLeft w:val="0"/>
      <w:marRight w:val="0"/>
      <w:marTop w:val="0"/>
      <w:marBottom w:val="0"/>
      <w:divBdr>
        <w:top w:val="none" w:sz="0" w:space="0" w:color="auto"/>
        <w:left w:val="none" w:sz="0" w:space="0" w:color="auto"/>
        <w:bottom w:val="none" w:sz="0" w:space="0" w:color="auto"/>
        <w:right w:val="none" w:sz="0" w:space="0" w:color="auto"/>
      </w:divBdr>
    </w:div>
    <w:div w:id="682126617">
      <w:bodyDiv w:val="1"/>
      <w:marLeft w:val="0"/>
      <w:marRight w:val="0"/>
      <w:marTop w:val="0"/>
      <w:marBottom w:val="0"/>
      <w:divBdr>
        <w:top w:val="none" w:sz="0" w:space="0" w:color="auto"/>
        <w:left w:val="none" w:sz="0" w:space="0" w:color="auto"/>
        <w:bottom w:val="none" w:sz="0" w:space="0" w:color="auto"/>
        <w:right w:val="none" w:sz="0" w:space="0" w:color="auto"/>
      </w:divBdr>
    </w:div>
    <w:div w:id="688683673">
      <w:bodyDiv w:val="1"/>
      <w:marLeft w:val="0"/>
      <w:marRight w:val="0"/>
      <w:marTop w:val="0"/>
      <w:marBottom w:val="0"/>
      <w:divBdr>
        <w:top w:val="none" w:sz="0" w:space="0" w:color="auto"/>
        <w:left w:val="none" w:sz="0" w:space="0" w:color="auto"/>
        <w:bottom w:val="none" w:sz="0" w:space="0" w:color="auto"/>
        <w:right w:val="none" w:sz="0" w:space="0" w:color="auto"/>
      </w:divBdr>
      <w:divsChild>
        <w:div w:id="2068336102">
          <w:marLeft w:val="446"/>
          <w:marRight w:val="0"/>
          <w:marTop w:val="0"/>
          <w:marBottom w:val="0"/>
          <w:divBdr>
            <w:top w:val="none" w:sz="0" w:space="0" w:color="auto"/>
            <w:left w:val="none" w:sz="0" w:space="0" w:color="auto"/>
            <w:bottom w:val="none" w:sz="0" w:space="0" w:color="auto"/>
            <w:right w:val="none" w:sz="0" w:space="0" w:color="auto"/>
          </w:divBdr>
        </w:div>
        <w:div w:id="717515687">
          <w:marLeft w:val="446"/>
          <w:marRight w:val="0"/>
          <w:marTop w:val="0"/>
          <w:marBottom w:val="0"/>
          <w:divBdr>
            <w:top w:val="none" w:sz="0" w:space="0" w:color="auto"/>
            <w:left w:val="none" w:sz="0" w:space="0" w:color="auto"/>
            <w:bottom w:val="none" w:sz="0" w:space="0" w:color="auto"/>
            <w:right w:val="none" w:sz="0" w:space="0" w:color="auto"/>
          </w:divBdr>
        </w:div>
        <w:div w:id="2035227055">
          <w:marLeft w:val="446"/>
          <w:marRight w:val="0"/>
          <w:marTop w:val="0"/>
          <w:marBottom w:val="0"/>
          <w:divBdr>
            <w:top w:val="none" w:sz="0" w:space="0" w:color="auto"/>
            <w:left w:val="none" w:sz="0" w:space="0" w:color="auto"/>
            <w:bottom w:val="none" w:sz="0" w:space="0" w:color="auto"/>
            <w:right w:val="none" w:sz="0" w:space="0" w:color="auto"/>
          </w:divBdr>
        </w:div>
        <w:div w:id="2109034246">
          <w:marLeft w:val="446"/>
          <w:marRight w:val="0"/>
          <w:marTop w:val="0"/>
          <w:marBottom w:val="0"/>
          <w:divBdr>
            <w:top w:val="none" w:sz="0" w:space="0" w:color="auto"/>
            <w:left w:val="none" w:sz="0" w:space="0" w:color="auto"/>
            <w:bottom w:val="none" w:sz="0" w:space="0" w:color="auto"/>
            <w:right w:val="none" w:sz="0" w:space="0" w:color="auto"/>
          </w:divBdr>
        </w:div>
      </w:divsChild>
    </w:div>
    <w:div w:id="805122402">
      <w:bodyDiv w:val="1"/>
      <w:marLeft w:val="0"/>
      <w:marRight w:val="0"/>
      <w:marTop w:val="0"/>
      <w:marBottom w:val="0"/>
      <w:divBdr>
        <w:top w:val="none" w:sz="0" w:space="0" w:color="auto"/>
        <w:left w:val="none" w:sz="0" w:space="0" w:color="auto"/>
        <w:bottom w:val="none" w:sz="0" w:space="0" w:color="auto"/>
        <w:right w:val="none" w:sz="0" w:space="0" w:color="auto"/>
      </w:divBdr>
      <w:divsChild>
        <w:div w:id="2047442457">
          <w:marLeft w:val="0"/>
          <w:marRight w:val="0"/>
          <w:marTop w:val="0"/>
          <w:marBottom w:val="0"/>
          <w:divBdr>
            <w:top w:val="none" w:sz="0" w:space="0" w:color="auto"/>
            <w:left w:val="none" w:sz="0" w:space="0" w:color="auto"/>
            <w:bottom w:val="none" w:sz="0" w:space="0" w:color="auto"/>
            <w:right w:val="none" w:sz="0" w:space="0" w:color="auto"/>
          </w:divBdr>
          <w:divsChild>
            <w:div w:id="832599245">
              <w:marLeft w:val="0"/>
              <w:marRight w:val="0"/>
              <w:marTop w:val="100"/>
              <w:marBottom w:val="100"/>
              <w:divBdr>
                <w:top w:val="none" w:sz="0" w:space="0" w:color="auto"/>
                <w:left w:val="none" w:sz="0" w:space="0" w:color="auto"/>
                <w:bottom w:val="none" w:sz="0" w:space="0" w:color="auto"/>
                <w:right w:val="none" w:sz="0" w:space="0" w:color="auto"/>
              </w:divBdr>
              <w:divsChild>
                <w:div w:id="1734043486">
                  <w:marLeft w:val="0"/>
                  <w:marRight w:val="0"/>
                  <w:marTop w:val="0"/>
                  <w:marBottom w:val="720"/>
                  <w:divBdr>
                    <w:top w:val="none" w:sz="0" w:space="0" w:color="auto"/>
                    <w:left w:val="none" w:sz="0" w:space="0" w:color="auto"/>
                    <w:bottom w:val="none" w:sz="0" w:space="0" w:color="auto"/>
                    <w:right w:val="none" w:sz="0" w:space="0" w:color="auto"/>
                  </w:divBdr>
                  <w:divsChild>
                    <w:div w:id="153843116">
                      <w:marLeft w:val="0"/>
                      <w:marRight w:val="0"/>
                      <w:marTop w:val="0"/>
                      <w:marBottom w:val="0"/>
                      <w:divBdr>
                        <w:top w:val="none" w:sz="0" w:space="0" w:color="auto"/>
                        <w:left w:val="none" w:sz="0" w:space="0" w:color="auto"/>
                        <w:bottom w:val="none" w:sz="0" w:space="0" w:color="auto"/>
                        <w:right w:val="none" w:sz="0" w:space="0" w:color="auto"/>
                      </w:divBdr>
                      <w:divsChild>
                        <w:div w:id="977879909">
                          <w:marLeft w:val="0"/>
                          <w:marRight w:val="0"/>
                          <w:marTop w:val="0"/>
                          <w:marBottom w:val="0"/>
                          <w:divBdr>
                            <w:top w:val="none" w:sz="0" w:space="0" w:color="auto"/>
                            <w:left w:val="none" w:sz="0" w:space="0" w:color="auto"/>
                            <w:bottom w:val="none" w:sz="0" w:space="0" w:color="auto"/>
                            <w:right w:val="none" w:sz="0" w:space="0" w:color="auto"/>
                          </w:divBdr>
                          <w:divsChild>
                            <w:div w:id="711999604">
                              <w:marLeft w:val="0"/>
                              <w:marRight w:val="0"/>
                              <w:marTop w:val="30"/>
                              <w:marBottom w:val="0"/>
                              <w:divBdr>
                                <w:top w:val="none" w:sz="0" w:space="0" w:color="auto"/>
                                <w:left w:val="none" w:sz="0" w:space="0" w:color="auto"/>
                                <w:bottom w:val="none" w:sz="0" w:space="0" w:color="auto"/>
                                <w:right w:val="none" w:sz="0" w:space="0" w:color="auto"/>
                              </w:divBdr>
                              <w:divsChild>
                                <w:div w:id="1064716094">
                                  <w:marLeft w:val="0"/>
                                  <w:marRight w:val="0"/>
                                  <w:marTop w:val="0"/>
                                  <w:marBottom w:val="0"/>
                                  <w:divBdr>
                                    <w:top w:val="none" w:sz="0" w:space="0" w:color="auto"/>
                                    <w:left w:val="none" w:sz="0" w:space="0" w:color="auto"/>
                                    <w:bottom w:val="none" w:sz="0" w:space="0" w:color="auto"/>
                                    <w:right w:val="none" w:sz="0" w:space="0" w:color="auto"/>
                                  </w:divBdr>
                                  <w:divsChild>
                                    <w:div w:id="1014190070">
                                      <w:marLeft w:val="0"/>
                                      <w:marRight w:val="0"/>
                                      <w:marTop w:val="0"/>
                                      <w:marBottom w:val="0"/>
                                      <w:divBdr>
                                        <w:top w:val="none" w:sz="0" w:space="0" w:color="auto"/>
                                        <w:left w:val="none" w:sz="0" w:space="0" w:color="auto"/>
                                        <w:bottom w:val="none" w:sz="0" w:space="0" w:color="auto"/>
                                        <w:right w:val="none" w:sz="0" w:space="0" w:color="auto"/>
                                      </w:divBdr>
                                      <w:divsChild>
                                        <w:div w:id="207134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18360">
                                  <w:marLeft w:val="0"/>
                                  <w:marRight w:val="0"/>
                                  <w:marTop w:val="0"/>
                                  <w:marBottom w:val="0"/>
                                  <w:divBdr>
                                    <w:top w:val="none" w:sz="0" w:space="0" w:color="auto"/>
                                    <w:left w:val="none" w:sz="0" w:space="0" w:color="auto"/>
                                    <w:bottom w:val="none" w:sz="0" w:space="0" w:color="auto"/>
                                    <w:right w:val="none" w:sz="0" w:space="0" w:color="auto"/>
                                  </w:divBdr>
                                  <w:divsChild>
                                    <w:div w:id="1787382487">
                                      <w:marLeft w:val="0"/>
                                      <w:marRight w:val="0"/>
                                      <w:marTop w:val="0"/>
                                      <w:marBottom w:val="0"/>
                                      <w:divBdr>
                                        <w:top w:val="none" w:sz="0" w:space="0" w:color="auto"/>
                                        <w:left w:val="none" w:sz="0" w:space="0" w:color="auto"/>
                                        <w:bottom w:val="none" w:sz="0" w:space="0" w:color="auto"/>
                                        <w:right w:val="none" w:sz="0" w:space="0" w:color="auto"/>
                                      </w:divBdr>
                                      <w:divsChild>
                                        <w:div w:id="1721782687">
                                          <w:marLeft w:val="0"/>
                                          <w:marRight w:val="0"/>
                                          <w:marTop w:val="0"/>
                                          <w:marBottom w:val="0"/>
                                          <w:divBdr>
                                            <w:top w:val="none" w:sz="0" w:space="0" w:color="auto"/>
                                            <w:left w:val="none" w:sz="0" w:space="0" w:color="auto"/>
                                            <w:bottom w:val="none" w:sz="0" w:space="0" w:color="auto"/>
                                            <w:right w:val="none" w:sz="0" w:space="0" w:color="auto"/>
                                          </w:divBdr>
                                          <w:divsChild>
                                            <w:div w:id="83495626">
                                              <w:marLeft w:val="0"/>
                                              <w:marRight w:val="0"/>
                                              <w:marTop w:val="0"/>
                                              <w:marBottom w:val="0"/>
                                              <w:divBdr>
                                                <w:top w:val="none" w:sz="0" w:space="0" w:color="auto"/>
                                                <w:left w:val="none" w:sz="0" w:space="0" w:color="auto"/>
                                                <w:bottom w:val="none" w:sz="0" w:space="0" w:color="auto"/>
                                                <w:right w:val="none" w:sz="0" w:space="0" w:color="auto"/>
                                              </w:divBdr>
                                              <w:divsChild>
                                                <w:div w:id="1877623419">
                                                  <w:marLeft w:val="0"/>
                                                  <w:marRight w:val="0"/>
                                                  <w:marTop w:val="0"/>
                                                  <w:marBottom w:val="0"/>
                                                  <w:divBdr>
                                                    <w:top w:val="none" w:sz="0" w:space="0" w:color="auto"/>
                                                    <w:left w:val="none" w:sz="0" w:space="0" w:color="auto"/>
                                                    <w:bottom w:val="none" w:sz="0" w:space="0" w:color="auto"/>
                                                    <w:right w:val="none" w:sz="0" w:space="0" w:color="auto"/>
                                                  </w:divBdr>
                                                  <w:divsChild>
                                                    <w:div w:id="55531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280349">
                              <w:marLeft w:val="0"/>
                              <w:marRight w:val="0"/>
                              <w:marTop w:val="30"/>
                              <w:marBottom w:val="0"/>
                              <w:divBdr>
                                <w:top w:val="none" w:sz="0" w:space="0" w:color="auto"/>
                                <w:left w:val="none" w:sz="0" w:space="0" w:color="auto"/>
                                <w:bottom w:val="none" w:sz="0" w:space="0" w:color="auto"/>
                                <w:right w:val="none" w:sz="0" w:space="0" w:color="auto"/>
                              </w:divBdr>
                              <w:divsChild>
                                <w:div w:id="2122218212">
                                  <w:marLeft w:val="0"/>
                                  <w:marRight w:val="0"/>
                                  <w:marTop w:val="0"/>
                                  <w:marBottom w:val="0"/>
                                  <w:divBdr>
                                    <w:top w:val="none" w:sz="0" w:space="0" w:color="auto"/>
                                    <w:left w:val="none" w:sz="0" w:space="0" w:color="auto"/>
                                    <w:bottom w:val="none" w:sz="0" w:space="0" w:color="auto"/>
                                    <w:right w:val="none" w:sz="0" w:space="0" w:color="auto"/>
                                  </w:divBdr>
                                  <w:divsChild>
                                    <w:div w:id="1519847928">
                                      <w:marLeft w:val="0"/>
                                      <w:marRight w:val="0"/>
                                      <w:marTop w:val="0"/>
                                      <w:marBottom w:val="0"/>
                                      <w:divBdr>
                                        <w:top w:val="none" w:sz="0" w:space="0" w:color="auto"/>
                                        <w:left w:val="none" w:sz="0" w:space="0" w:color="auto"/>
                                        <w:bottom w:val="none" w:sz="0" w:space="0" w:color="auto"/>
                                        <w:right w:val="none" w:sz="0" w:space="0" w:color="auto"/>
                                      </w:divBdr>
                                      <w:divsChild>
                                        <w:div w:id="126877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101853">
                                  <w:marLeft w:val="0"/>
                                  <w:marRight w:val="0"/>
                                  <w:marTop w:val="0"/>
                                  <w:marBottom w:val="0"/>
                                  <w:divBdr>
                                    <w:top w:val="none" w:sz="0" w:space="0" w:color="auto"/>
                                    <w:left w:val="none" w:sz="0" w:space="0" w:color="auto"/>
                                    <w:bottom w:val="none" w:sz="0" w:space="0" w:color="auto"/>
                                    <w:right w:val="none" w:sz="0" w:space="0" w:color="auto"/>
                                  </w:divBdr>
                                  <w:divsChild>
                                    <w:div w:id="215819102">
                                      <w:marLeft w:val="0"/>
                                      <w:marRight w:val="0"/>
                                      <w:marTop w:val="0"/>
                                      <w:marBottom w:val="0"/>
                                      <w:divBdr>
                                        <w:top w:val="none" w:sz="0" w:space="0" w:color="auto"/>
                                        <w:left w:val="none" w:sz="0" w:space="0" w:color="auto"/>
                                        <w:bottom w:val="none" w:sz="0" w:space="0" w:color="auto"/>
                                        <w:right w:val="none" w:sz="0" w:space="0" w:color="auto"/>
                                      </w:divBdr>
                                      <w:divsChild>
                                        <w:div w:id="796407829">
                                          <w:marLeft w:val="0"/>
                                          <w:marRight w:val="0"/>
                                          <w:marTop w:val="0"/>
                                          <w:marBottom w:val="0"/>
                                          <w:divBdr>
                                            <w:top w:val="none" w:sz="0" w:space="0" w:color="auto"/>
                                            <w:left w:val="none" w:sz="0" w:space="0" w:color="auto"/>
                                            <w:bottom w:val="none" w:sz="0" w:space="0" w:color="auto"/>
                                            <w:right w:val="none" w:sz="0" w:space="0" w:color="auto"/>
                                          </w:divBdr>
                                          <w:divsChild>
                                            <w:div w:id="1708722535">
                                              <w:marLeft w:val="0"/>
                                              <w:marRight w:val="0"/>
                                              <w:marTop w:val="0"/>
                                              <w:marBottom w:val="0"/>
                                              <w:divBdr>
                                                <w:top w:val="none" w:sz="0" w:space="0" w:color="auto"/>
                                                <w:left w:val="none" w:sz="0" w:space="0" w:color="auto"/>
                                                <w:bottom w:val="none" w:sz="0" w:space="0" w:color="auto"/>
                                                <w:right w:val="none" w:sz="0" w:space="0" w:color="auto"/>
                                              </w:divBdr>
                                              <w:divsChild>
                                                <w:div w:id="650788147">
                                                  <w:marLeft w:val="0"/>
                                                  <w:marRight w:val="0"/>
                                                  <w:marTop w:val="0"/>
                                                  <w:marBottom w:val="0"/>
                                                  <w:divBdr>
                                                    <w:top w:val="none" w:sz="0" w:space="0" w:color="auto"/>
                                                    <w:left w:val="none" w:sz="0" w:space="0" w:color="auto"/>
                                                    <w:bottom w:val="none" w:sz="0" w:space="0" w:color="auto"/>
                                                    <w:right w:val="none" w:sz="0" w:space="0" w:color="auto"/>
                                                  </w:divBdr>
                                                  <w:divsChild>
                                                    <w:div w:id="87322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170355">
                          <w:marLeft w:val="0"/>
                          <w:marRight w:val="0"/>
                          <w:marTop w:val="0"/>
                          <w:marBottom w:val="0"/>
                          <w:divBdr>
                            <w:top w:val="none" w:sz="0" w:space="0" w:color="auto"/>
                            <w:left w:val="none" w:sz="0" w:space="0" w:color="auto"/>
                            <w:bottom w:val="none" w:sz="0" w:space="0" w:color="auto"/>
                            <w:right w:val="none" w:sz="0" w:space="0" w:color="auto"/>
                          </w:divBdr>
                          <w:divsChild>
                            <w:div w:id="569311741">
                              <w:marLeft w:val="0"/>
                              <w:marRight w:val="0"/>
                              <w:marTop w:val="510"/>
                              <w:marBottom w:val="0"/>
                              <w:divBdr>
                                <w:top w:val="none" w:sz="0" w:space="0" w:color="auto"/>
                                <w:left w:val="none" w:sz="0" w:space="0" w:color="auto"/>
                                <w:bottom w:val="none" w:sz="0" w:space="0" w:color="auto"/>
                                <w:right w:val="none" w:sz="0" w:space="0" w:color="auto"/>
                              </w:divBdr>
                              <w:divsChild>
                                <w:div w:id="4501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298150">
      <w:bodyDiv w:val="1"/>
      <w:marLeft w:val="0"/>
      <w:marRight w:val="0"/>
      <w:marTop w:val="0"/>
      <w:marBottom w:val="0"/>
      <w:divBdr>
        <w:top w:val="none" w:sz="0" w:space="0" w:color="auto"/>
        <w:left w:val="none" w:sz="0" w:space="0" w:color="auto"/>
        <w:bottom w:val="none" w:sz="0" w:space="0" w:color="auto"/>
        <w:right w:val="none" w:sz="0" w:space="0" w:color="auto"/>
      </w:divBdr>
      <w:divsChild>
        <w:div w:id="807669252">
          <w:marLeft w:val="0"/>
          <w:marRight w:val="0"/>
          <w:marTop w:val="0"/>
          <w:marBottom w:val="0"/>
          <w:divBdr>
            <w:top w:val="none" w:sz="0" w:space="0" w:color="auto"/>
            <w:left w:val="none" w:sz="0" w:space="0" w:color="auto"/>
            <w:bottom w:val="none" w:sz="0" w:space="0" w:color="auto"/>
            <w:right w:val="none" w:sz="0" w:space="0" w:color="auto"/>
          </w:divBdr>
          <w:divsChild>
            <w:div w:id="834077527">
              <w:marLeft w:val="0"/>
              <w:marRight w:val="0"/>
              <w:marTop w:val="100"/>
              <w:marBottom w:val="100"/>
              <w:divBdr>
                <w:top w:val="none" w:sz="0" w:space="0" w:color="auto"/>
                <w:left w:val="none" w:sz="0" w:space="0" w:color="auto"/>
                <w:bottom w:val="none" w:sz="0" w:space="0" w:color="auto"/>
                <w:right w:val="none" w:sz="0" w:space="0" w:color="auto"/>
              </w:divBdr>
              <w:divsChild>
                <w:div w:id="1031154112">
                  <w:marLeft w:val="0"/>
                  <w:marRight w:val="0"/>
                  <w:marTop w:val="0"/>
                  <w:marBottom w:val="720"/>
                  <w:divBdr>
                    <w:top w:val="none" w:sz="0" w:space="0" w:color="auto"/>
                    <w:left w:val="none" w:sz="0" w:space="0" w:color="auto"/>
                    <w:bottom w:val="none" w:sz="0" w:space="0" w:color="auto"/>
                    <w:right w:val="none" w:sz="0" w:space="0" w:color="auto"/>
                  </w:divBdr>
                  <w:divsChild>
                    <w:div w:id="83844891">
                      <w:marLeft w:val="0"/>
                      <w:marRight w:val="0"/>
                      <w:marTop w:val="0"/>
                      <w:marBottom w:val="0"/>
                      <w:divBdr>
                        <w:top w:val="none" w:sz="0" w:space="0" w:color="auto"/>
                        <w:left w:val="none" w:sz="0" w:space="0" w:color="auto"/>
                        <w:bottom w:val="none" w:sz="0" w:space="0" w:color="auto"/>
                        <w:right w:val="none" w:sz="0" w:space="0" w:color="auto"/>
                      </w:divBdr>
                      <w:divsChild>
                        <w:div w:id="17314990">
                          <w:marLeft w:val="0"/>
                          <w:marRight w:val="0"/>
                          <w:marTop w:val="0"/>
                          <w:marBottom w:val="0"/>
                          <w:divBdr>
                            <w:top w:val="none" w:sz="0" w:space="0" w:color="auto"/>
                            <w:left w:val="none" w:sz="0" w:space="0" w:color="auto"/>
                            <w:bottom w:val="none" w:sz="0" w:space="0" w:color="auto"/>
                            <w:right w:val="none" w:sz="0" w:space="0" w:color="auto"/>
                          </w:divBdr>
                          <w:divsChild>
                            <w:div w:id="1042439211">
                              <w:marLeft w:val="0"/>
                              <w:marRight w:val="0"/>
                              <w:marTop w:val="0"/>
                              <w:marBottom w:val="330"/>
                              <w:divBdr>
                                <w:top w:val="none" w:sz="0" w:space="0" w:color="auto"/>
                                <w:left w:val="none" w:sz="0" w:space="0" w:color="auto"/>
                                <w:bottom w:val="none" w:sz="0" w:space="0" w:color="auto"/>
                                <w:right w:val="none" w:sz="0" w:space="0" w:color="auto"/>
                              </w:divBdr>
                              <w:divsChild>
                                <w:div w:id="679546691">
                                  <w:marLeft w:val="0"/>
                                  <w:marRight w:val="0"/>
                                  <w:marTop w:val="0"/>
                                  <w:marBottom w:val="0"/>
                                  <w:divBdr>
                                    <w:top w:val="none" w:sz="0" w:space="0" w:color="auto"/>
                                    <w:left w:val="none" w:sz="0" w:space="0" w:color="auto"/>
                                    <w:bottom w:val="none" w:sz="0" w:space="0" w:color="auto"/>
                                    <w:right w:val="none" w:sz="0" w:space="0" w:color="auto"/>
                                  </w:divBdr>
                                  <w:divsChild>
                                    <w:div w:id="391121671">
                                      <w:marLeft w:val="0"/>
                                      <w:marRight w:val="0"/>
                                      <w:marTop w:val="0"/>
                                      <w:marBottom w:val="0"/>
                                      <w:divBdr>
                                        <w:top w:val="none" w:sz="0" w:space="0" w:color="auto"/>
                                        <w:left w:val="none" w:sz="0" w:space="0" w:color="auto"/>
                                        <w:bottom w:val="none" w:sz="0" w:space="0" w:color="auto"/>
                                        <w:right w:val="none" w:sz="0" w:space="0" w:color="auto"/>
                                      </w:divBdr>
                                    </w:div>
                                  </w:divsChild>
                                </w:div>
                                <w:div w:id="2106614283">
                                  <w:marLeft w:val="0"/>
                                  <w:marRight w:val="0"/>
                                  <w:marTop w:val="330"/>
                                  <w:marBottom w:val="0"/>
                                  <w:divBdr>
                                    <w:top w:val="none" w:sz="0" w:space="0" w:color="auto"/>
                                    <w:left w:val="none" w:sz="0" w:space="0" w:color="auto"/>
                                    <w:bottom w:val="none" w:sz="0" w:space="0" w:color="auto"/>
                                    <w:right w:val="none" w:sz="0" w:space="0" w:color="auto"/>
                                  </w:divBdr>
                                </w:div>
                                <w:div w:id="148485407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1763063248">
                          <w:marLeft w:val="0"/>
                          <w:marRight w:val="0"/>
                          <w:marTop w:val="0"/>
                          <w:marBottom w:val="0"/>
                          <w:divBdr>
                            <w:top w:val="none" w:sz="0" w:space="0" w:color="auto"/>
                            <w:left w:val="none" w:sz="0" w:space="0" w:color="auto"/>
                            <w:bottom w:val="none" w:sz="0" w:space="0" w:color="auto"/>
                            <w:right w:val="none" w:sz="0" w:space="0" w:color="auto"/>
                          </w:divBdr>
                          <w:divsChild>
                            <w:div w:id="1795558546">
                              <w:marLeft w:val="0"/>
                              <w:marRight w:val="0"/>
                              <w:marTop w:val="30"/>
                              <w:marBottom w:val="0"/>
                              <w:divBdr>
                                <w:top w:val="none" w:sz="0" w:space="0" w:color="auto"/>
                                <w:left w:val="none" w:sz="0" w:space="0" w:color="auto"/>
                                <w:bottom w:val="none" w:sz="0" w:space="0" w:color="auto"/>
                                <w:right w:val="none" w:sz="0" w:space="0" w:color="auto"/>
                              </w:divBdr>
                              <w:divsChild>
                                <w:div w:id="916288058">
                                  <w:marLeft w:val="0"/>
                                  <w:marRight w:val="0"/>
                                  <w:marTop w:val="0"/>
                                  <w:marBottom w:val="0"/>
                                  <w:divBdr>
                                    <w:top w:val="none" w:sz="0" w:space="0" w:color="auto"/>
                                    <w:left w:val="none" w:sz="0" w:space="0" w:color="auto"/>
                                    <w:bottom w:val="none" w:sz="0" w:space="0" w:color="auto"/>
                                    <w:right w:val="none" w:sz="0" w:space="0" w:color="auto"/>
                                  </w:divBdr>
                                  <w:divsChild>
                                    <w:div w:id="1409883700">
                                      <w:marLeft w:val="0"/>
                                      <w:marRight w:val="0"/>
                                      <w:marTop w:val="0"/>
                                      <w:marBottom w:val="0"/>
                                      <w:divBdr>
                                        <w:top w:val="none" w:sz="0" w:space="0" w:color="auto"/>
                                        <w:left w:val="none" w:sz="0" w:space="0" w:color="auto"/>
                                        <w:bottom w:val="none" w:sz="0" w:space="0" w:color="auto"/>
                                        <w:right w:val="none" w:sz="0" w:space="0" w:color="auto"/>
                                      </w:divBdr>
                                      <w:divsChild>
                                        <w:div w:id="33561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27990">
                                  <w:marLeft w:val="0"/>
                                  <w:marRight w:val="0"/>
                                  <w:marTop w:val="0"/>
                                  <w:marBottom w:val="0"/>
                                  <w:divBdr>
                                    <w:top w:val="none" w:sz="0" w:space="0" w:color="auto"/>
                                    <w:left w:val="none" w:sz="0" w:space="0" w:color="auto"/>
                                    <w:bottom w:val="none" w:sz="0" w:space="0" w:color="auto"/>
                                    <w:right w:val="none" w:sz="0" w:space="0" w:color="auto"/>
                                  </w:divBdr>
                                  <w:divsChild>
                                    <w:div w:id="390688510">
                                      <w:marLeft w:val="0"/>
                                      <w:marRight w:val="0"/>
                                      <w:marTop w:val="0"/>
                                      <w:marBottom w:val="0"/>
                                      <w:divBdr>
                                        <w:top w:val="none" w:sz="0" w:space="0" w:color="auto"/>
                                        <w:left w:val="none" w:sz="0" w:space="0" w:color="auto"/>
                                        <w:bottom w:val="none" w:sz="0" w:space="0" w:color="auto"/>
                                        <w:right w:val="none" w:sz="0" w:space="0" w:color="auto"/>
                                      </w:divBdr>
                                      <w:divsChild>
                                        <w:div w:id="1432048126">
                                          <w:marLeft w:val="0"/>
                                          <w:marRight w:val="0"/>
                                          <w:marTop w:val="0"/>
                                          <w:marBottom w:val="0"/>
                                          <w:divBdr>
                                            <w:top w:val="none" w:sz="0" w:space="0" w:color="auto"/>
                                            <w:left w:val="none" w:sz="0" w:space="0" w:color="auto"/>
                                            <w:bottom w:val="none" w:sz="0" w:space="0" w:color="auto"/>
                                            <w:right w:val="none" w:sz="0" w:space="0" w:color="auto"/>
                                          </w:divBdr>
                                          <w:divsChild>
                                            <w:div w:id="51580938">
                                              <w:marLeft w:val="0"/>
                                              <w:marRight w:val="0"/>
                                              <w:marTop w:val="0"/>
                                              <w:marBottom w:val="0"/>
                                              <w:divBdr>
                                                <w:top w:val="none" w:sz="0" w:space="0" w:color="auto"/>
                                                <w:left w:val="none" w:sz="0" w:space="0" w:color="auto"/>
                                                <w:bottom w:val="none" w:sz="0" w:space="0" w:color="auto"/>
                                                <w:right w:val="none" w:sz="0" w:space="0" w:color="auto"/>
                                              </w:divBdr>
                                              <w:divsChild>
                                                <w:div w:id="214708798">
                                                  <w:marLeft w:val="0"/>
                                                  <w:marRight w:val="0"/>
                                                  <w:marTop w:val="0"/>
                                                  <w:marBottom w:val="0"/>
                                                  <w:divBdr>
                                                    <w:top w:val="none" w:sz="0" w:space="0" w:color="auto"/>
                                                    <w:left w:val="none" w:sz="0" w:space="0" w:color="auto"/>
                                                    <w:bottom w:val="none" w:sz="0" w:space="0" w:color="auto"/>
                                                    <w:right w:val="none" w:sz="0" w:space="0" w:color="auto"/>
                                                  </w:divBdr>
                                                  <w:divsChild>
                                                    <w:div w:id="101504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308628">
                              <w:marLeft w:val="0"/>
                              <w:marRight w:val="0"/>
                              <w:marTop w:val="30"/>
                              <w:marBottom w:val="0"/>
                              <w:divBdr>
                                <w:top w:val="none" w:sz="0" w:space="0" w:color="auto"/>
                                <w:left w:val="none" w:sz="0" w:space="0" w:color="auto"/>
                                <w:bottom w:val="none" w:sz="0" w:space="0" w:color="auto"/>
                                <w:right w:val="none" w:sz="0" w:space="0" w:color="auto"/>
                              </w:divBdr>
                              <w:divsChild>
                                <w:div w:id="1191067085">
                                  <w:marLeft w:val="0"/>
                                  <w:marRight w:val="0"/>
                                  <w:marTop w:val="0"/>
                                  <w:marBottom w:val="0"/>
                                  <w:divBdr>
                                    <w:top w:val="none" w:sz="0" w:space="0" w:color="auto"/>
                                    <w:left w:val="none" w:sz="0" w:space="0" w:color="auto"/>
                                    <w:bottom w:val="none" w:sz="0" w:space="0" w:color="auto"/>
                                    <w:right w:val="none" w:sz="0" w:space="0" w:color="auto"/>
                                  </w:divBdr>
                                  <w:divsChild>
                                    <w:div w:id="1176771935">
                                      <w:marLeft w:val="0"/>
                                      <w:marRight w:val="0"/>
                                      <w:marTop w:val="0"/>
                                      <w:marBottom w:val="0"/>
                                      <w:divBdr>
                                        <w:top w:val="none" w:sz="0" w:space="0" w:color="auto"/>
                                        <w:left w:val="none" w:sz="0" w:space="0" w:color="auto"/>
                                        <w:bottom w:val="none" w:sz="0" w:space="0" w:color="auto"/>
                                        <w:right w:val="none" w:sz="0" w:space="0" w:color="auto"/>
                                      </w:divBdr>
                                      <w:divsChild>
                                        <w:div w:id="95795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851564">
                                  <w:marLeft w:val="0"/>
                                  <w:marRight w:val="0"/>
                                  <w:marTop w:val="0"/>
                                  <w:marBottom w:val="0"/>
                                  <w:divBdr>
                                    <w:top w:val="none" w:sz="0" w:space="0" w:color="auto"/>
                                    <w:left w:val="none" w:sz="0" w:space="0" w:color="auto"/>
                                    <w:bottom w:val="none" w:sz="0" w:space="0" w:color="auto"/>
                                    <w:right w:val="none" w:sz="0" w:space="0" w:color="auto"/>
                                  </w:divBdr>
                                  <w:divsChild>
                                    <w:div w:id="168328470">
                                      <w:marLeft w:val="0"/>
                                      <w:marRight w:val="0"/>
                                      <w:marTop w:val="0"/>
                                      <w:marBottom w:val="0"/>
                                      <w:divBdr>
                                        <w:top w:val="none" w:sz="0" w:space="0" w:color="auto"/>
                                        <w:left w:val="none" w:sz="0" w:space="0" w:color="auto"/>
                                        <w:bottom w:val="none" w:sz="0" w:space="0" w:color="auto"/>
                                        <w:right w:val="none" w:sz="0" w:space="0" w:color="auto"/>
                                      </w:divBdr>
                                      <w:divsChild>
                                        <w:div w:id="1984237662">
                                          <w:marLeft w:val="0"/>
                                          <w:marRight w:val="0"/>
                                          <w:marTop w:val="0"/>
                                          <w:marBottom w:val="0"/>
                                          <w:divBdr>
                                            <w:top w:val="none" w:sz="0" w:space="0" w:color="auto"/>
                                            <w:left w:val="none" w:sz="0" w:space="0" w:color="auto"/>
                                            <w:bottom w:val="none" w:sz="0" w:space="0" w:color="auto"/>
                                            <w:right w:val="none" w:sz="0" w:space="0" w:color="auto"/>
                                          </w:divBdr>
                                        </w:div>
                                        <w:div w:id="171110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670912">
                              <w:marLeft w:val="0"/>
                              <w:marRight w:val="0"/>
                              <w:marTop w:val="30"/>
                              <w:marBottom w:val="0"/>
                              <w:divBdr>
                                <w:top w:val="none" w:sz="0" w:space="0" w:color="auto"/>
                                <w:left w:val="none" w:sz="0" w:space="0" w:color="auto"/>
                                <w:bottom w:val="none" w:sz="0" w:space="0" w:color="auto"/>
                                <w:right w:val="none" w:sz="0" w:space="0" w:color="auto"/>
                              </w:divBdr>
                              <w:divsChild>
                                <w:div w:id="1667712382">
                                  <w:marLeft w:val="0"/>
                                  <w:marRight w:val="0"/>
                                  <w:marTop w:val="0"/>
                                  <w:marBottom w:val="0"/>
                                  <w:divBdr>
                                    <w:top w:val="none" w:sz="0" w:space="0" w:color="auto"/>
                                    <w:left w:val="none" w:sz="0" w:space="0" w:color="auto"/>
                                    <w:bottom w:val="none" w:sz="0" w:space="0" w:color="auto"/>
                                    <w:right w:val="none" w:sz="0" w:space="0" w:color="auto"/>
                                  </w:divBdr>
                                  <w:divsChild>
                                    <w:div w:id="779573630">
                                      <w:marLeft w:val="0"/>
                                      <w:marRight w:val="0"/>
                                      <w:marTop w:val="0"/>
                                      <w:marBottom w:val="0"/>
                                      <w:divBdr>
                                        <w:top w:val="none" w:sz="0" w:space="0" w:color="auto"/>
                                        <w:left w:val="none" w:sz="0" w:space="0" w:color="auto"/>
                                        <w:bottom w:val="none" w:sz="0" w:space="0" w:color="auto"/>
                                        <w:right w:val="none" w:sz="0" w:space="0" w:color="auto"/>
                                      </w:divBdr>
                                      <w:divsChild>
                                        <w:div w:id="166574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5395">
                                  <w:marLeft w:val="0"/>
                                  <w:marRight w:val="0"/>
                                  <w:marTop w:val="0"/>
                                  <w:marBottom w:val="0"/>
                                  <w:divBdr>
                                    <w:top w:val="none" w:sz="0" w:space="0" w:color="auto"/>
                                    <w:left w:val="none" w:sz="0" w:space="0" w:color="auto"/>
                                    <w:bottom w:val="none" w:sz="0" w:space="0" w:color="auto"/>
                                    <w:right w:val="none" w:sz="0" w:space="0" w:color="auto"/>
                                  </w:divBdr>
                                  <w:divsChild>
                                    <w:div w:id="437261421">
                                      <w:marLeft w:val="0"/>
                                      <w:marRight w:val="0"/>
                                      <w:marTop w:val="0"/>
                                      <w:marBottom w:val="0"/>
                                      <w:divBdr>
                                        <w:top w:val="none" w:sz="0" w:space="0" w:color="auto"/>
                                        <w:left w:val="none" w:sz="0" w:space="0" w:color="auto"/>
                                        <w:bottom w:val="none" w:sz="0" w:space="0" w:color="auto"/>
                                        <w:right w:val="none" w:sz="0" w:space="0" w:color="auto"/>
                                      </w:divBdr>
                                      <w:divsChild>
                                        <w:div w:id="2138405747">
                                          <w:marLeft w:val="0"/>
                                          <w:marRight w:val="0"/>
                                          <w:marTop w:val="0"/>
                                          <w:marBottom w:val="0"/>
                                          <w:divBdr>
                                            <w:top w:val="none" w:sz="0" w:space="0" w:color="auto"/>
                                            <w:left w:val="none" w:sz="0" w:space="0" w:color="auto"/>
                                            <w:bottom w:val="none" w:sz="0" w:space="0" w:color="auto"/>
                                            <w:right w:val="none" w:sz="0" w:space="0" w:color="auto"/>
                                          </w:divBdr>
                                          <w:divsChild>
                                            <w:div w:id="978266668">
                                              <w:marLeft w:val="0"/>
                                              <w:marRight w:val="0"/>
                                              <w:marTop w:val="0"/>
                                              <w:marBottom w:val="0"/>
                                              <w:divBdr>
                                                <w:top w:val="none" w:sz="0" w:space="0" w:color="auto"/>
                                                <w:left w:val="none" w:sz="0" w:space="0" w:color="auto"/>
                                                <w:bottom w:val="none" w:sz="0" w:space="0" w:color="auto"/>
                                                <w:right w:val="none" w:sz="0" w:space="0" w:color="auto"/>
                                              </w:divBdr>
                                              <w:divsChild>
                                                <w:div w:id="1872573939">
                                                  <w:marLeft w:val="0"/>
                                                  <w:marRight w:val="0"/>
                                                  <w:marTop w:val="0"/>
                                                  <w:marBottom w:val="0"/>
                                                  <w:divBdr>
                                                    <w:top w:val="none" w:sz="0" w:space="0" w:color="auto"/>
                                                    <w:left w:val="none" w:sz="0" w:space="0" w:color="auto"/>
                                                    <w:bottom w:val="none" w:sz="0" w:space="0" w:color="auto"/>
                                                    <w:right w:val="none" w:sz="0" w:space="0" w:color="auto"/>
                                                  </w:divBdr>
                                                  <w:divsChild>
                                                    <w:div w:id="19878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612711">
                              <w:marLeft w:val="0"/>
                              <w:marRight w:val="0"/>
                              <w:marTop w:val="30"/>
                              <w:marBottom w:val="0"/>
                              <w:divBdr>
                                <w:top w:val="none" w:sz="0" w:space="0" w:color="auto"/>
                                <w:left w:val="none" w:sz="0" w:space="0" w:color="auto"/>
                                <w:bottom w:val="none" w:sz="0" w:space="0" w:color="auto"/>
                                <w:right w:val="none" w:sz="0" w:space="0" w:color="auto"/>
                              </w:divBdr>
                              <w:divsChild>
                                <w:div w:id="1106968756">
                                  <w:marLeft w:val="0"/>
                                  <w:marRight w:val="0"/>
                                  <w:marTop w:val="0"/>
                                  <w:marBottom w:val="0"/>
                                  <w:divBdr>
                                    <w:top w:val="none" w:sz="0" w:space="0" w:color="auto"/>
                                    <w:left w:val="none" w:sz="0" w:space="0" w:color="auto"/>
                                    <w:bottom w:val="none" w:sz="0" w:space="0" w:color="auto"/>
                                    <w:right w:val="none" w:sz="0" w:space="0" w:color="auto"/>
                                  </w:divBdr>
                                  <w:divsChild>
                                    <w:div w:id="1564946444">
                                      <w:marLeft w:val="0"/>
                                      <w:marRight w:val="0"/>
                                      <w:marTop w:val="0"/>
                                      <w:marBottom w:val="0"/>
                                      <w:divBdr>
                                        <w:top w:val="none" w:sz="0" w:space="0" w:color="auto"/>
                                        <w:left w:val="none" w:sz="0" w:space="0" w:color="auto"/>
                                        <w:bottom w:val="none" w:sz="0" w:space="0" w:color="auto"/>
                                        <w:right w:val="none" w:sz="0" w:space="0" w:color="auto"/>
                                      </w:divBdr>
                                      <w:divsChild>
                                        <w:div w:id="117272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977097">
                                  <w:marLeft w:val="0"/>
                                  <w:marRight w:val="0"/>
                                  <w:marTop w:val="0"/>
                                  <w:marBottom w:val="0"/>
                                  <w:divBdr>
                                    <w:top w:val="none" w:sz="0" w:space="0" w:color="auto"/>
                                    <w:left w:val="none" w:sz="0" w:space="0" w:color="auto"/>
                                    <w:bottom w:val="none" w:sz="0" w:space="0" w:color="auto"/>
                                    <w:right w:val="none" w:sz="0" w:space="0" w:color="auto"/>
                                  </w:divBdr>
                                  <w:divsChild>
                                    <w:div w:id="610891704">
                                      <w:marLeft w:val="0"/>
                                      <w:marRight w:val="0"/>
                                      <w:marTop w:val="0"/>
                                      <w:marBottom w:val="0"/>
                                      <w:divBdr>
                                        <w:top w:val="none" w:sz="0" w:space="0" w:color="auto"/>
                                        <w:left w:val="none" w:sz="0" w:space="0" w:color="auto"/>
                                        <w:bottom w:val="none" w:sz="0" w:space="0" w:color="auto"/>
                                        <w:right w:val="none" w:sz="0" w:space="0" w:color="auto"/>
                                      </w:divBdr>
                                      <w:divsChild>
                                        <w:div w:id="260724856">
                                          <w:marLeft w:val="0"/>
                                          <w:marRight w:val="0"/>
                                          <w:marTop w:val="0"/>
                                          <w:marBottom w:val="0"/>
                                          <w:divBdr>
                                            <w:top w:val="none" w:sz="0" w:space="0" w:color="auto"/>
                                            <w:left w:val="none" w:sz="0" w:space="0" w:color="auto"/>
                                            <w:bottom w:val="none" w:sz="0" w:space="0" w:color="auto"/>
                                            <w:right w:val="none" w:sz="0" w:space="0" w:color="auto"/>
                                          </w:divBdr>
                                          <w:divsChild>
                                            <w:div w:id="2095664958">
                                              <w:marLeft w:val="0"/>
                                              <w:marRight w:val="0"/>
                                              <w:marTop w:val="0"/>
                                              <w:marBottom w:val="0"/>
                                              <w:divBdr>
                                                <w:top w:val="none" w:sz="0" w:space="0" w:color="auto"/>
                                                <w:left w:val="none" w:sz="0" w:space="0" w:color="auto"/>
                                                <w:bottom w:val="none" w:sz="0" w:space="0" w:color="auto"/>
                                                <w:right w:val="none" w:sz="0" w:space="0" w:color="auto"/>
                                              </w:divBdr>
                                              <w:divsChild>
                                                <w:div w:id="1285454730">
                                                  <w:marLeft w:val="0"/>
                                                  <w:marRight w:val="0"/>
                                                  <w:marTop w:val="0"/>
                                                  <w:marBottom w:val="0"/>
                                                  <w:divBdr>
                                                    <w:top w:val="none" w:sz="0" w:space="0" w:color="auto"/>
                                                    <w:left w:val="none" w:sz="0" w:space="0" w:color="auto"/>
                                                    <w:bottom w:val="none" w:sz="0" w:space="0" w:color="auto"/>
                                                    <w:right w:val="none" w:sz="0" w:space="0" w:color="auto"/>
                                                  </w:divBdr>
                                                  <w:divsChild>
                                                    <w:div w:id="80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756536">
                              <w:marLeft w:val="0"/>
                              <w:marRight w:val="0"/>
                              <w:marTop w:val="30"/>
                              <w:marBottom w:val="0"/>
                              <w:divBdr>
                                <w:top w:val="none" w:sz="0" w:space="0" w:color="auto"/>
                                <w:left w:val="none" w:sz="0" w:space="0" w:color="auto"/>
                                <w:bottom w:val="none" w:sz="0" w:space="0" w:color="auto"/>
                                <w:right w:val="none" w:sz="0" w:space="0" w:color="auto"/>
                              </w:divBdr>
                              <w:divsChild>
                                <w:div w:id="10420234">
                                  <w:marLeft w:val="0"/>
                                  <w:marRight w:val="0"/>
                                  <w:marTop w:val="0"/>
                                  <w:marBottom w:val="0"/>
                                  <w:divBdr>
                                    <w:top w:val="none" w:sz="0" w:space="0" w:color="auto"/>
                                    <w:left w:val="none" w:sz="0" w:space="0" w:color="auto"/>
                                    <w:bottom w:val="none" w:sz="0" w:space="0" w:color="auto"/>
                                    <w:right w:val="none" w:sz="0" w:space="0" w:color="auto"/>
                                  </w:divBdr>
                                  <w:divsChild>
                                    <w:div w:id="111873879">
                                      <w:marLeft w:val="0"/>
                                      <w:marRight w:val="0"/>
                                      <w:marTop w:val="0"/>
                                      <w:marBottom w:val="0"/>
                                      <w:divBdr>
                                        <w:top w:val="none" w:sz="0" w:space="0" w:color="auto"/>
                                        <w:left w:val="none" w:sz="0" w:space="0" w:color="auto"/>
                                        <w:bottom w:val="none" w:sz="0" w:space="0" w:color="auto"/>
                                        <w:right w:val="none" w:sz="0" w:space="0" w:color="auto"/>
                                      </w:divBdr>
                                      <w:divsChild>
                                        <w:div w:id="13745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438868">
                                  <w:marLeft w:val="0"/>
                                  <w:marRight w:val="0"/>
                                  <w:marTop w:val="0"/>
                                  <w:marBottom w:val="0"/>
                                  <w:divBdr>
                                    <w:top w:val="none" w:sz="0" w:space="0" w:color="auto"/>
                                    <w:left w:val="none" w:sz="0" w:space="0" w:color="auto"/>
                                    <w:bottom w:val="none" w:sz="0" w:space="0" w:color="auto"/>
                                    <w:right w:val="none" w:sz="0" w:space="0" w:color="auto"/>
                                  </w:divBdr>
                                  <w:divsChild>
                                    <w:div w:id="891041877">
                                      <w:marLeft w:val="0"/>
                                      <w:marRight w:val="0"/>
                                      <w:marTop w:val="0"/>
                                      <w:marBottom w:val="0"/>
                                      <w:divBdr>
                                        <w:top w:val="none" w:sz="0" w:space="0" w:color="auto"/>
                                        <w:left w:val="none" w:sz="0" w:space="0" w:color="auto"/>
                                        <w:bottom w:val="none" w:sz="0" w:space="0" w:color="auto"/>
                                        <w:right w:val="none" w:sz="0" w:space="0" w:color="auto"/>
                                      </w:divBdr>
                                      <w:divsChild>
                                        <w:div w:id="1236429793">
                                          <w:marLeft w:val="0"/>
                                          <w:marRight w:val="0"/>
                                          <w:marTop w:val="0"/>
                                          <w:marBottom w:val="0"/>
                                          <w:divBdr>
                                            <w:top w:val="none" w:sz="0" w:space="0" w:color="auto"/>
                                            <w:left w:val="none" w:sz="0" w:space="0" w:color="auto"/>
                                            <w:bottom w:val="none" w:sz="0" w:space="0" w:color="auto"/>
                                            <w:right w:val="none" w:sz="0" w:space="0" w:color="auto"/>
                                          </w:divBdr>
                                          <w:divsChild>
                                            <w:div w:id="2119787155">
                                              <w:marLeft w:val="0"/>
                                              <w:marRight w:val="0"/>
                                              <w:marTop w:val="0"/>
                                              <w:marBottom w:val="0"/>
                                              <w:divBdr>
                                                <w:top w:val="none" w:sz="0" w:space="0" w:color="auto"/>
                                                <w:left w:val="none" w:sz="0" w:space="0" w:color="auto"/>
                                                <w:bottom w:val="none" w:sz="0" w:space="0" w:color="auto"/>
                                                <w:right w:val="none" w:sz="0" w:space="0" w:color="auto"/>
                                              </w:divBdr>
                                              <w:divsChild>
                                                <w:div w:id="1349520905">
                                                  <w:marLeft w:val="180"/>
                                                  <w:marRight w:val="0"/>
                                                  <w:marTop w:val="0"/>
                                                  <w:marBottom w:val="0"/>
                                                  <w:divBdr>
                                                    <w:top w:val="none" w:sz="0" w:space="0" w:color="auto"/>
                                                    <w:left w:val="none" w:sz="0" w:space="0" w:color="auto"/>
                                                    <w:bottom w:val="none" w:sz="0" w:space="0" w:color="auto"/>
                                                    <w:right w:val="none" w:sz="0" w:space="0" w:color="auto"/>
                                                  </w:divBdr>
                                                  <w:divsChild>
                                                    <w:div w:id="205272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982815">
                                      <w:marLeft w:val="0"/>
                                      <w:marRight w:val="0"/>
                                      <w:marTop w:val="0"/>
                                      <w:marBottom w:val="0"/>
                                      <w:divBdr>
                                        <w:top w:val="none" w:sz="0" w:space="0" w:color="auto"/>
                                        <w:left w:val="none" w:sz="0" w:space="0" w:color="auto"/>
                                        <w:bottom w:val="none" w:sz="0" w:space="0" w:color="auto"/>
                                        <w:right w:val="none" w:sz="0" w:space="0" w:color="auto"/>
                                      </w:divBdr>
                                      <w:divsChild>
                                        <w:div w:id="1863518150">
                                          <w:marLeft w:val="0"/>
                                          <w:marRight w:val="0"/>
                                          <w:marTop w:val="0"/>
                                          <w:marBottom w:val="0"/>
                                          <w:divBdr>
                                            <w:top w:val="none" w:sz="0" w:space="0" w:color="auto"/>
                                            <w:left w:val="none" w:sz="0" w:space="0" w:color="auto"/>
                                            <w:bottom w:val="none" w:sz="0" w:space="0" w:color="auto"/>
                                            <w:right w:val="none" w:sz="0" w:space="0" w:color="auto"/>
                                          </w:divBdr>
                                          <w:divsChild>
                                            <w:div w:id="411122591">
                                              <w:marLeft w:val="0"/>
                                              <w:marRight w:val="0"/>
                                              <w:marTop w:val="0"/>
                                              <w:marBottom w:val="0"/>
                                              <w:divBdr>
                                                <w:top w:val="none" w:sz="0" w:space="0" w:color="auto"/>
                                                <w:left w:val="none" w:sz="0" w:space="0" w:color="auto"/>
                                                <w:bottom w:val="none" w:sz="0" w:space="0" w:color="auto"/>
                                                <w:right w:val="none" w:sz="0" w:space="0" w:color="auto"/>
                                              </w:divBdr>
                                              <w:divsChild>
                                                <w:div w:id="325131220">
                                                  <w:marLeft w:val="180"/>
                                                  <w:marRight w:val="0"/>
                                                  <w:marTop w:val="0"/>
                                                  <w:marBottom w:val="0"/>
                                                  <w:divBdr>
                                                    <w:top w:val="none" w:sz="0" w:space="0" w:color="auto"/>
                                                    <w:left w:val="none" w:sz="0" w:space="0" w:color="auto"/>
                                                    <w:bottom w:val="none" w:sz="0" w:space="0" w:color="auto"/>
                                                    <w:right w:val="none" w:sz="0" w:space="0" w:color="auto"/>
                                                  </w:divBdr>
                                                  <w:divsChild>
                                                    <w:div w:id="104386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271379">
                                      <w:marLeft w:val="0"/>
                                      <w:marRight w:val="0"/>
                                      <w:marTop w:val="0"/>
                                      <w:marBottom w:val="0"/>
                                      <w:divBdr>
                                        <w:top w:val="none" w:sz="0" w:space="0" w:color="auto"/>
                                        <w:left w:val="none" w:sz="0" w:space="0" w:color="auto"/>
                                        <w:bottom w:val="none" w:sz="0" w:space="0" w:color="auto"/>
                                        <w:right w:val="none" w:sz="0" w:space="0" w:color="auto"/>
                                      </w:divBdr>
                                      <w:divsChild>
                                        <w:div w:id="1707172190">
                                          <w:marLeft w:val="0"/>
                                          <w:marRight w:val="0"/>
                                          <w:marTop w:val="0"/>
                                          <w:marBottom w:val="0"/>
                                          <w:divBdr>
                                            <w:top w:val="none" w:sz="0" w:space="0" w:color="auto"/>
                                            <w:left w:val="none" w:sz="0" w:space="0" w:color="auto"/>
                                            <w:bottom w:val="none" w:sz="0" w:space="0" w:color="auto"/>
                                            <w:right w:val="none" w:sz="0" w:space="0" w:color="auto"/>
                                          </w:divBdr>
                                          <w:divsChild>
                                            <w:div w:id="1297417446">
                                              <w:marLeft w:val="0"/>
                                              <w:marRight w:val="0"/>
                                              <w:marTop w:val="0"/>
                                              <w:marBottom w:val="0"/>
                                              <w:divBdr>
                                                <w:top w:val="none" w:sz="0" w:space="0" w:color="auto"/>
                                                <w:left w:val="none" w:sz="0" w:space="0" w:color="auto"/>
                                                <w:bottom w:val="none" w:sz="0" w:space="0" w:color="auto"/>
                                                <w:right w:val="none" w:sz="0" w:space="0" w:color="auto"/>
                                              </w:divBdr>
                                              <w:divsChild>
                                                <w:div w:id="57285662">
                                                  <w:marLeft w:val="180"/>
                                                  <w:marRight w:val="0"/>
                                                  <w:marTop w:val="0"/>
                                                  <w:marBottom w:val="0"/>
                                                  <w:divBdr>
                                                    <w:top w:val="none" w:sz="0" w:space="0" w:color="auto"/>
                                                    <w:left w:val="none" w:sz="0" w:space="0" w:color="auto"/>
                                                    <w:bottom w:val="none" w:sz="0" w:space="0" w:color="auto"/>
                                                    <w:right w:val="none" w:sz="0" w:space="0" w:color="auto"/>
                                                  </w:divBdr>
                                                  <w:divsChild>
                                                    <w:div w:id="67607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502232">
                                      <w:marLeft w:val="0"/>
                                      <w:marRight w:val="0"/>
                                      <w:marTop w:val="0"/>
                                      <w:marBottom w:val="0"/>
                                      <w:divBdr>
                                        <w:top w:val="none" w:sz="0" w:space="0" w:color="auto"/>
                                        <w:left w:val="none" w:sz="0" w:space="0" w:color="auto"/>
                                        <w:bottom w:val="none" w:sz="0" w:space="0" w:color="auto"/>
                                        <w:right w:val="none" w:sz="0" w:space="0" w:color="auto"/>
                                      </w:divBdr>
                                      <w:divsChild>
                                        <w:div w:id="948851897">
                                          <w:marLeft w:val="0"/>
                                          <w:marRight w:val="0"/>
                                          <w:marTop w:val="0"/>
                                          <w:marBottom w:val="0"/>
                                          <w:divBdr>
                                            <w:top w:val="none" w:sz="0" w:space="0" w:color="auto"/>
                                            <w:left w:val="none" w:sz="0" w:space="0" w:color="auto"/>
                                            <w:bottom w:val="none" w:sz="0" w:space="0" w:color="auto"/>
                                            <w:right w:val="none" w:sz="0" w:space="0" w:color="auto"/>
                                          </w:divBdr>
                                          <w:divsChild>
                                            <w:div w:id="444737360">
                                              <w:marLeft w:val="0"/>
                                              <w:marRight w:val="0"/>
                                              <w:marTop w:val="0"/>
                                              <w:marBottom w:val="0"/>
                                              <w:divBdr>
                                                <w:top w:val="none" w:sz="0" w:space="0" w:color="auto"/>
                                                <w:left w:val="none" w:sz="0" w:space="0" w:color="auto"/>
                                                <w:bottom w:val="none" w:sz="0" w:space="0" w:color="auto"/>
                                                <w:right w:val="none" w:sz="0" w:space="0" w:color="auto"/>
                                              </w:divBdr>
                                              <w:divsChild>
                                                <w:div w:id="1583756701">
                                                  <w:marLeft w:val="0"/>
                                                  <w:marRight w:val="0"/>
                                                  <w:marTop w:val="0"/>
                                                  <w:marBottom w:val="0"/>
                                                  <w:divBdr>
                                                    <w:top w:val="none" w:sz="0" w:space="0" w:color="auto"/>
                                                    <w:left w:val="none" w:sz="0" w:space="0" w:color="auto"/>
                                                    <w:bottom w:val="none" w:sz="0" w:space="0" w:color="auto"/>
                                                    <w:right w:val="none" w:sz="0" w:space="0" w:color="auto"/>
                                                  </w:divBdr>
                                                  <w:divsChild>
                                                    <w:div w:id="444734088">
                                                      <w:marLeft w:val="180"/>
                                                      <w:marRight w:val="0"/>
                                                      <w:marTop w:val="0"/>
                                                      <w:marBottom w:val="0"/>
                                                      <w:divBdr>
                                                        <w:top w:val="none" w:sz="0" w:space="0" w:color="auto"/>
                                                        <w:left w:val="none" w:sz="0" w:space="0" w:color="auto"/>
                                                        <w:bottom w:val="none" w:sz="0" w:space="0" w:color="auto"/>
                                                        <w:right w:val="none" w:sz="0" w:space="0" w:color="auto"/>
                                                      </w:divBdr>
                                                      <w:divsChild>
                                                        <w:div w:id="44211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89560">
                                                  <w:marLeft w:val="180"/>
                                                  <w:marRight w:val="0"/>
                                                  <w:marTop w:val="0"/>
                                                  <w:marBottom w:val="0"/>
                                                  <w:divBdr>
                                                    <w:top w:val="none" w:sz="0" w:space="0" w:color="auto"/>
                                                    <w:left w:val="none" w:sz="0" w:space="0" w:color="auto"/>
                                                    <w:bottom w:val="none" w:sz="0" w:space="0" w:color="auto"/>
                                                    <w:right w:val="none" w:sz="0" w:space="0" w:color="auto"/>
                                                  </w:divBdr>
                                                  <w:divsChild>
                                                    <w:div w:id="1675914230">
                                                      <w:marLeft w:val="0"/>
                                                      <w:marRight w:val="0"/>
                                                      <w:marTop w:val="0"/>
                                                      <w:marBottom w:val="0"/>
                                                      <w:divBdr>
                                                        <w:top w:val="none" w:sz="0" w:space="0" w:color="auto"/>
                                                        <w:left w:val="none" w:sz="0" w:space="0" w:color="auto"/>
                                                        <w:bottom w:val="none" w:sz="0" w:space="0" w:color="auto"/>
                                                        <w:right w:val="none" w:sz="0" w:space="0" w:color="auto"/>
                                                      </w:divBdr>
                                                      <w:divsChild>
                                                        <w:div w:id="1826583356">
                                                          <w:marLeft w:val="0"/>
                                                          <w:marRight w:val="0"/>
                                                          <w:marTop w:val="0"/>
                                                          <w:marBottom w:val="0"/>
                                                          <w:divBdr>
                                                            <w:top w:val="none" w:sz="0" w:space="0" w:color="auto"/>
                                                            <w:left w:val="none" w:sz="0" w:space="0" w:color="auto"/>
                                                            <w:bottom w:val="none" w:sz="0" w:space="0" w:color="auto"/>
                                                            <w:right w:val="none" w:sz="0" w:space="0" w:color="auto"/>
                                                          </w:divBdr>
                                                          <w:divsChild>
                                                            <w:div w:id="148354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664646">
                                  <w:marLeft w:val="0"/>
                                  <w:marRight w:val="0"/>
                                  <w:marTop w:val="0"/>
                                  <w:marBottom w:val="0"/>
                                  <w:divBdr>
                                    <w:top w:val="none" w:sz="0" w:space="0" w:color="auto"/>
                                    <w:left w:val="none" w:sz="0" w:space="0" w:color="auto"/>
                                    <w:bottom w:val="none" w:sz="0" w:space="0" w:color="auto"/>
                                    <w:right w:val="none" w:sz="0" w:space="0" w:color="auto"/>
                                  </w:divBdr>
                                </w:div>
                              </w:divsChild>
                            </w:div>
                            <w:div w:id="1244148816">
                              <w:marLeft w:val="0"/>
                              <w:marRight w:val="0"/>
                              <w:marTop w:val="30"/>
                              <w:marBottom w:val="0"/>
                              <w:divBdr>
                                <w:top w:val="none" w:sz="0" w:space="0" w:color="auto"/>
                                <w:left w:val="none" w:sz="0" w:space="0" w:color="auto"/>
                                <w:bottom w:val="none" w:sz="0" w:space="0" w:color="auto"/>
                                <w:right w:val="none" w:sz="0" w:space="0" w:color="auto"/>
                              </w:divBdr>
                              <w:divsChild>
                                <w:div w:id="1534272343">
                                  <w:marLeft w:val="0"/>
                                  <w:marRight w:val="0"/>
                                  <w:marTop w:val="0"/>
                                  <w:marBottom w:val="0"/>
                                  <w:divBdr>
                                    <w:top w:val="none" w:sz="0" w:space="0" w:color="auto"/>
                                    <w:left w:val="none" w:sz="0" w:space="0" w:color="auto"/>
                                    <w:bottom w:val="none" w:sz="0" w:space="0" w:color="auto"/>
                                    <w:right w:val="none" w:sz="0" w:space="0" w:color="auto"/>
                                  </w:divBdr>
                                  <w:divsChild>
                                    <w:div w:id="36778597">
                                      <w:marLeft w:val="0"/>
                                      <w:marRight w:val="0"/>
                                      <w:marTop w:val="0"/>
                                      <w:marBottom w:val="0"/>
                                      <w:divBdr>
                                        <w:top w:val="none" w:sz="0" w:space="0" w:color="auto"/>
                                        <w:left w:val="none" w:sz="0" w:space="0" w:color="auto"/>
                                        <w:bottom w:val="none" w:sz="0" w:space="0" w:color="auto"/>
                                        <w:right w:val="none" w:sz="0" w:space="0" w:color="auto"/>
                                      </w:divBdr>
                                      <w:divsChild>
                                        <w:div w:id="9413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4263">
                                  <w:marLeft w:val="0"/>
                                  <w:marRight w:val="0"/>
                                  <w:marTop w:val="0"/>
                                  <w:marBottom w:val="0"/>
                                  <w:divBdr>
                                    <w:top w:val="none" w:sz="0" w:space="0" w:color="auto"/>
                                    <w:left w:val="none" w:sz="0" w:space="0" w:color="auto"/>
                                    <w:bottom w:val="none" w:sz="0" w:space="0" w:color="auto"/>
                                    <w:right w:val="none" w:sz="0" w:space="0" w:color="auto"/>
                                  </w:divBdr>
                                  <w:divsChild>
                                    <w:div w:id="1601646417">
                                      <w:marLeft w:val="0"/>
                                      <w:marRight w:val="0"/>
                                      <w:marTop w:val="0"/>
                                      <w:marBottom w:val="0"/>
                                      <w:divBdr>
                                        <w:top w:val="none" w:sz="0" w:space="0" w:color="auto"/>
                                        <w:left w:val="none" w:sz="0" w:space="0" w:color="auto"/>
                                        <w:bottom w:val="none" w:sz="0" w:space="0" w:color="auto"/>
                                        <w:right w:val="none" w:sz="0" w:space="0" w:color="auto"/>
                                      </w:divBdr>
                                      <w:divsChild>
                                        <w:div w:id="1001815038">
                                          <w:marLeft w:val="0"/>
                                          <w:marRight w:val="0"/>
                                          <w:marTop w:val="0"/>
                                          <w:marBottom w:val="0"/>
                                          <w:divBdr>
                                            <w:top w:val="none" w:sz="0" w:space="0" w:color="auto"/>
                                            <w:left w:val="none" w:sz="0" w:space="0" w:color="auto"/>
                                            <w:bottom w:val="none" w:sz="0" w:space="0" w:color="auto"/>
                                            <w:right w:val="none" w:sz="0" w:space="0" w:color="auto"/>
                                          </w:divBdr>
                                          <w:divsChild>
                                            <w:div w:id="1011880566">
                                              <w:marLeft w:val="0"/>
                                              <w:marRight w:val="0"/>
                                              <w:marTop w:val="0"/>
                                              <w:marBottom w:val="0"/>
                                              <w:divBdr>
                                                <w:top w:val="none" w:sz="0" w:space="0" w:color="auto"/>
                                                <w:left w:val="none" w:sz="0" w:space="0" w:color="auto"/>
                                                <w:bottom w:val="none" w:sz="0" w:space="0" w:color="auto"/>
                                                <w:right w:val="none" w:sz="0" w:space="0" w:color="auto"/>
                                              </w:divBdr>
                                              <w:divsChild>
                                                <w:div w:id="1705788532">
                                                  <w:marLeft w:val="0"/>
                                                  <w:marRight w:val="0"/>
                                                  <w:marTop w:val="0"/>
                                                  <w:marBottom w:val="0"/>
                                                  <w:divBdr>
                                                    <w:top w:val="none" w:sz="0" w:space="0" w:color="auto"/>
                                                    <w:left w:val="none" w:sz="0" w:space="0" w:color="auto"/>
                                                    <w:bottom w:val="none" w:sz="0" w:space="0" w:color="auto"/>
                                                    <w:right w:val="none" w:sz="0" w:space="0" w:color="auto"/>
                                                  </w:divBdr>
                                                  <w:divsChild>
                                                    <w:div w:id="11467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168056">
      <w:bodyDiv w:val="1"/>
      <w:marLeft w:val="0"/>
      <w:marRight w:val="0"/>
      <w:marTop w:val="0"/>
      <w:marBottom w:val="0"/>
      <w:divBdr>
        <w:top w:val="none" w:sz="0" w:space="0" w:color="auto"/>
        <w:left w:val="none" w:sz="0" w:space="0" w:color="auto"/>
        <w:bottom w:val="none" w:sz="0" w:space="0" w:color="auto"/>
        <w:right w:val="none" w:sz="0" w:space="0" w:color="auto"/>
      </w:divBdr>
      <w:divsChild>
        <w:div w:id="829254508">
          <w:marLeft w:val="0"/>
          <w:marRight w:val="0"/>
          <w:marTop w:val="0"/>
          <w:marBottom w:val="0"/>
          <w:divBdr>
            <w:top w:val="none" w:sz="0" w:space="0" w:color="auto"/>
            <w:left w:val="none" w:sz="0" w:space="0" w:color="auto"/>
            <w:bottom w:val="none" w:sz="0" w:space="0" w:color="auto"/>
            <w:right w:val="none" w:sz="0" w:space="0" w:color="auto"/>
          </w:divBdr>
          <w:divsChild>
            <w:div w:id="1275480220">
              <w:marLeft w:val="0"/>
              <w:marRight w:val="0"/>
              <w:marTop w:val="100"/>
              <w:marBottom w:val="100"/>
              <w:divBdr>
                <w:top w:val="none" w:sz="0" w:space="0" w:color="auto"/>
                <w:left w:val="none" w:sz="0" w:space="0" w:color="auto"/>
                <w:bottom w:val="none" w:sz="0" w:space="0" w:color="auto"/>
                <w:right w:val="none" w:sz="0" w:space="0" w:color="auto"/>
              </w:divBdr>
              <w:divsChild>
                <w:div w:id="1104955999">
                  <w:marLeft w:val="0"/>
                  <w:marRight w:val="0"/>
                  <w:marTop w:val="0"/>
                  <w:marBottom w:val="720"/>
                  <w:divBdr>
                    <w:top w:val="none" w:sz="0" w:space="0" w:color="auto"/>
                    <w:left w:val="none" w:sz="0" w:space="0" w:color="auto"/>
                    <w:bottom w:val="none" w:sz="0" w:space="0" w:color="auto"/>
                    <w:right w:val="none" w:sz="0" w:space="0" w:color="auto"/>
                  </w:divBdr>
                  <w:divsChild>
                    <w:div w:id="1244989963">
                      <w:marLeft w:val="0"/>
                      <w:marRight w:val="0"/>
                      <w:marTop w:val="0"/>
                      <w:marBottom w:val="0"/>
                      <w:divBdr>
                        <w:top w:val="none" w:sz="0" w:space="0" w:color="auto"/>
                        <w:left w:val="none" w:sz="0" w:space="0" w:color="auto"/>
                        <w:bottom w:val="none" w:sz="0" w:space="0" w:color="auto"/>
                        <w:right w:val="none" w:sz="0" w:space="0" w:color="auto"/>
                      </w:divBdr>
                      <w:divsChild>
                        <w:div w:id="1181048584">
                          <w:marLeft w:val="0"/>
                          <w:marRight w:val="0"/>
                          <w:marTop w:val="0"/>
                          <w:marBottom w:val="0"/>
                          <w:divBdr>
                            <w:top w:val="none" w:sz="0" w:space="0" w:color="auto"/>
                            <w:left w:val="none" w:sz="0" w:space="0" w:color="auto"/>
                            <w:bottom w:val="none" w:sz="0" w:space="0" w:color="auto"/>
                            <w:right w:val="none" w:sz="0" w:space="0" w:color="auto"/>
                          </w:divBdr>
                          <w:divsChild>
                            <w:div w:id="1427113477">
                              <w:marLeft w:val="0"/>
                              <w:marRight w:val="0"/>
                              <w:marTop w:val="30"/>
                              <w:marBottom w:val="0"/>
                              <w:divBdr>
                                <w:top w:val="none" w:sz="0" w:space="0" w:color="auto"/>
                                <w:left w:val="none" w:sz="0" w:space="0" w:color="auto"/>
                                <w:bottom w:val="none" w:sz="0" w:space="0" w:color="auto"/>
                                <w:right w:val="none" w:sz="0" w:space="0" w:color="auto"/>
                              </w:divBdr>
                              <w:divsChild>
                                <w:div w:id="1749108665">
                                  <w:marLeft w:val="0"/>
                                  <w:marRight w:val="0"/>
                                  <w:marTop w:val="0"/>
                                  <w:marBottom w:val="0"/>
                                  <w:divBdr>
                                    <w:top w:val="none" w:sz="0" w:space="0" w:color="auto"/>
                                    <w:left w:val="none" w:sz="0" w:space="0" w:color="auto"/>
                                    <w:bottom w:val="none" w:sz="0" w:space="0" w:color="auto"/>
                                    <w:right w:val="none" w:sz="0" w:space="0" w:color="auto"/>
                                  </w:divBdr>
                                  <w:divsChild>
                                    <w:div w:id="1062606122">
                                      <w:marLeft w:val="0"/>
                                      <w:marRight w:val="0"/>
                                      <w:marTop w:val="0"/>
                                      <w:marBottom w:val="0"/>
                                      <w:divBdr>
                                        <w:top w:val="none" w:sz="0" w:space="0" w:color="auto"/>
                                        <w:left w:val="none" w:sz="0" w:space="0" w:color="auto"/>
                                        <w:bottom w:val="none" w:sz="0" w:space="0" w:color="auto"/>
                                        <w:right w:val="none" w:sz="0" w:space="0" w:color="auto"/>
                                      </w:divBdr>
                                      <w:divsChild>
                                        <w:div w:id="2644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46553">
                                  <w:marLeft w:val="0"/>
                                  <w:marRight w:val="0"/>
                                  <w:marTop w:val="0"/>
                                  <w:marBottom w:val="0"/>
                                  <w:divBdr>
                                    <w:top w:val="none" w:sz="0" w:space="0" w:color="auto"/>
                                    <w:left w:val="none" w:sz="0" w:space="0" w:color="auto"/>
                                    <w:bottom w:val="none" w:sz="0" w:space="0" w:color="auto"/>
                                    <w:right w:val="none" w:sz="0" w:space="0" w:color="auto"/>
                                  </w:divBdr>
                                  <w:divsChild>
                                    <w:div w:id="1463309559">
                                      <w:marLeft w:val="0"/>
                                      <w:marRight w:val="0"/>
                                      <w:marTop w:val="0"/>
                                      <w:marBottom w:val="0"/>
                                      <w:divBdr>
                                        <w:top w:val="none" w:sz="0" w:space="0" w:color="auto"/>
                                        <w:left w:val="none" w:sz="0" w:space="0" w:color="auto"/>
                                        <w:bottom w:val="none" w:sz="0" w:space="0" w:color="auto"/>
                                        <w:right w:val="none" w:sz="0" w:space="0" w:color="auto"/>
                                      </w:divBdr>
                                      <w:divsChild>
                                        <w:div w:id="294944627">
                                          <w:marLeft w:val="0"/>
                                          <w:marRight w:val="0"/>
                                          <w:marTop w:val="0"/>
                                          <w:marBottom w:val="0"/>
                                          <w:divBdr>
                                            <w:top w:val="none" w:sz="0" w:space="0" w:color="auto"/>
                                            <w:left w:val="none" w:sz="0" w:space="0" w:color="auto"/>
                                            <w:bottom w:val="none" w:sz="0" w:space="0" w:color="auto"/>
                                            <w:right w:val="none" w:sz="0" w:space="0" w:color="auto"/>
                                          </w:divBdr>
                                        </w:div>
                                        <w:div w:id="2118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857357">
                              <w:marLeft w:val="0"/>
                              <w:marRight w:val="0"/>
                              <w:marTop w:val="30"/>
                              <w:marBottom w:val="0"/>
                              <w:divBdr>
                                <w:top w:val="none" w:sz="0" w:space="0" w:color="auto"/>
                                <w:left w:val="none" w:sz="0" w:space="0" w:color="auto"/>
                                <w:bottom w:val="none" w:sz="0" w:space="0" w:color="auto"/>
                                <w:right w:val="none" w:sz="0" w:space="0" w:color="auto"/>
                              </w:divBdr>
                              <w:divsChild>
                                <w:div w:id="346449919">
                                  <w:marLeft w:val="0"/>
                                  <w:marRight w:val="0"/>
                                  <w:marTop w:val="0"/>
                                  <w:marBottom w:val="0"/>
                                  <w:divBdr>
                                    <w:top w:val="none" w:sz="0" w:space="0" w:color="auto"/>
                                    <w:left w:val="none" w:sz="0" w:space="0" w:color="auto"/>
                                    <w:bottom w:val="none" w:sz="0" w:space="0" w:color="auto"/>
                                    <w:right w:val="none" w:sz="0" w:space="0" w:color="auto"/>
                                  </w:divBdr>
                                  <w:divsChild>
                                    <w:div w:id="1803234171">
                                      <w:marLeft w:val="0"/>
                                      <w:marRight w:val="0"/>
                                      <w:marTop w:val="0"/>
                                      <w:marBottom w:val="0"/>
                                      <w:divBdr>
                                        <w:top w:val="none" w:sz="0" w:space="0" w:color="auto"/>
                                        <w:left w:val="none" w:sz="0" w:space="0" w:color="auto"/>
                                        <w:bottom w:val="none" w:sz="0" w:space="0" w:color="auto"/>
                                        <w:right w:val="none" w:sz="0" w:space="0" w:color="auto"/>
                                      </w:divBdr>
                                      <w:divsChild>
                                        <w:div w:id="683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81064">
                                  <w:marLeft w:val="0"/>
                                  <w:marRight w:val="0"/>
                                  <w:marTop w:val="0"/>
                                  <w:marBottom w:val="0"/>
                                  <w:divBdr>
                                    <w:top w:val="none" w:sz="0" w:space="0" w:color="auto"/>
                                    <w:left w:val="none" w:sz="0" w:space="0" w:color="auto"/>
                                    <w:bottom w:val="none" w:sz="0" w:space="0" w:color="auto"/>
                                    <w:right w:val="none" w:sz="0" w:space="0" w:color="auto"/>
                                  </w:divBdr>
                                  <w:divsChild>
                                    <w:div w:id="1971354442">
                                      <w:marLeft w:val="0"/>
                                      <w:marRight w:val="0"/>
                                      <w:marTop w:val="0"/>
                                      <w:marBottom w:val="0"/>
                                      <w:divBdr>
                                        <w:top w:val="none" w:sz="0" w:space="0" w:color="auto"/>
                                        <w:left w:val="none" w:sz="0" w:space="0" w:color="auto"/>
                                        <w:bottom w:val="none" w:sz="0" w:space="0" w:color="auto"/>
                                        <w:right w:val="none" w:sz="0" w:space="0" w:color="auto"/>
                                      </w:divBdr>
                                      <w:divsChild>
                                        <w:div w:id="1405755911">
                                          <w:marLeft w:val="0"/>
                                          <w:marRight w:val="0"/>
                                          <w:marTop w:val="0"/>
                                          <w:marBottom w:val="0"/>
                                          <w:divBdr>
                                            <w:top w:val="none" w:sz="0" w:space="0" w:color="auto"/>
                                            <w:left w:val="none" w:sz="0" w:space="0" w:color="auto"/>
                                            <w:bottom w:val="none" w:sz="0" w:space="0" w:color="auto"/>
                                            <w:right w:val="none" w:sz="0" w:space="0" w:color="auto"/>
                                          </w:divBdr>
                                        </w:div>
                                        <w:div w:id="177524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675548">
                              <w:marLeft w:val="0"/>
                              <w:marRight w:val="0"/>
                              <w:marTop w:val="30"/>
                              <w:marBottom w:val="0"/>
                              <w:divBdr>
                                <w:top w:val="none" w:sz="0" w:space="0" w:color="auto"/>
                                <w:left w:val="none" w:sz="0" w:space="0" w:color="auto"/>
                                <w:bottom w:val="none" w:sz="0" w:space="0" w:color="auto"/>
                                <w:right w:val="none" w:sz="0" w:space="0" w:color="auto"/>
                              </w:divBdr>
                              <w:divsChild>
                                <w:div w:id="1748919160">
                                  <w:marLeft w:val="0"/>
                                  <w:marRight w:val="0"/>
                                  <w:marTop w:val="0"/>
                                  <w:marBottom w:val="0"/>
                                  <w:divBdr>
                                    <w:top w:val="none" w:sz="0" w:space="0" w:color="auto"/>
                                    <w:left w:val="none" w:sz="0" w:space="0" w:color="auto"/>
                                    <w:bottom w:val="none" w:sz="0" w:space="0" w:color="auto"/>
                                    <w:right w:val="none" w:sz="0" w:space="0" w:color="auto"/>
                                  </w:divBdr>
                                  <w:divsChild>
                                    <w:div w:id="555356744">
                                      <w:marLeft w:val="0"/>
                                      <w:marRight w:val="0"/>
                                      <w:marTop w:val="0"/>
                                      <w:marBottom w:val="0"/>
                                      <w:divBdr>
                                        <w:top w:val="none" w:sz="0" w:space="0" w:color="auto"/>
                                        <w:left w:val="none" w:sz="0" w:space="0" w:color="auto"/>
                                        <w:bottom w:val="none" w:sz="0" w:space="0" w:color="auto"/>
                                        <w:right w:val="none" w:sz="0" w:space="0" w:color="auto"/>
                                      </w:divBdr>
                                      <w:divsChild>
                                        <w:div w:id="41571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6317">
                                  <w:marLeft w:val="0"/>
                                  <w:marRight w:val="0"/>
                                  <w:marTop w:val="0"/>
                                  <w:marBottom w:val="0"/>
                                  <w:divBdr>
                                    <w:top w:val="none" w:sz="0" w:space="0" w:color="auto"/>
                                    <w:left w:val="none" w:sz="0" w:space="0" w:color="auto"/>
                                    <w:bottom w:val="none" w:sz="0" w:space="0" w:color="auto"/>
                                    <w:right w:val="none" w:sz="0" w:space="0" w:color="auto"/>
                                  </w:divBdr>
                                  <w:divsChild>
                                    <w:div w:id="232668670">
                                      <w:marLeft w:val="0"/>
                                      <w:marRight w:val="0"/>
                                      <w:marTop w:val="0"/>
                                      <w:marBottom w:val="0"/>
                                      <w:divBdr>
                                        <w:top w:val="none" w:sz="0" w:space="0" w:color="auto"/>
                                        <w:left w:val="none" w:sz="0" w:space="0" w:color="auto"/>
                                        <w:bottom w:val="none" w:sz="0" w:space="0" w:color="auto"/>
                                        <w:right w:val="none" w:sz="0" w:space="0" w:color="auto"/>
                                      </w:divBdr>
                                      <w:divsChild>
                                        <w:div w:id="719747725">
                                          <w:marLeft w:val="0"/>
                                          <w:marRight w:val="0"/>
                                          <w:marTop w:val="0"/>
                                          <w:marBottom w:val="0"/>
                                          <w:divBdr>
                                            <w:top w:val="none" w:sz="0" w:space="0" w:color="auto"/>
                                            <w:left w:val="none" w:sz="0" w:space="0" w:color="auto"/>
                                            <w:bottom w:val="none" w:sz="0" w:space="0" w:color="auto"/>
                                            <w:right w:val="none" w:sz="0" w:space="0" w:color="auto"/>
                                          </w:divBdr>
                                        </w:div>
                                        <w:div w:id="7553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474884">
                              <w:marLeft w:val="0"/>
                              <w:marRight w:val="0"/>
                              <w:marTop w:val="30"/>
                              <w:marBottom w:val="0"/>
                              <w:divBdr>
                                <w:top w:val="none" w:sz="0" w:space="0" w:color="auto"/>
                                <w:left w:val="none" w:sz="0" w:space="0" w:color="auto"/>
                                <w:bottom w:val="none" w:sz="0" w:space="0" w:color="auto"/>
                                <w:right w:val="none" w:sz="0" w:space="0" w:color="auto"/>
                              </w:divBdr>
                              <w:divsChild>
                                <w:div w:id="2020889864">
                                  <w:marLeft w:val="0"/>
                                  <w:marRight w:val="0"/>
                                  <w:marTop w:val="0"/>
                                  <w:marBottom w:val="0"/>
                                  <w:divBdr>
                                    <w:top w:val="none" w:sz="0" w:space="0" w:color="auto"/>
                                    <w:left w:val="none" w:sz="0" w:space="0" w:color="auto"/>
                                    <w:bottom w:val="none" w:sz="0" w:space="0" w:color="auto"/>
                                    <w:right w:val="none" w:sz="0" w:space="0" w:color="auto"/>
                                  </w:divBdr>
                                  <w:divsChild>
                                    <w:div w:id="871768977">
                                      <w:marLeft w:val="0"/>
                                      <w:marRight w:val="0"/>
                                      <w:marTop w:val="0"/>
                                      <w:marBottom w:val="0"/>
                                      <w:divBdr>
                                        <w:top w:val="none" w:sz="0" w:space="0" w:color="auto"/>
                                        <w:left w:val="none" w:sz="0" w:space="0" w:color="auto"/>
                                        <w:bottom w:val="none" w:sz="0" w:space="0" w:color="auto"/>
                                        <w:right w:val="none" w:sz="0" w:space="0" w:color="auto"/>
                                      </w:divBdr>
                                      <w:divsChild>
                                        <w:div w:id="114427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5755">
                                  <w:marLeft w:val="0"/>
                                  <w:marRight w:val="0"/>
                                  <w:marTop w:val="0"/>
                                  <w:marBottom w:val="0"/>
                                  <w:divBdr>
                                    <w:top w:val="none" w:sz="0" w:space="0" w:color="auto"/>
                                    <w:left w:val="none" w:sz="0" w:space="0" w:color="auto"/>
                                    <w:bottom w:val="none" w:sz="0" w:space="0" w:color="auto"/>
                                    <w:right w:val="none" w:sz="0" w:space="0" w:color="auto"/>
                                  </w:divBdr>
                                  <w:divsChild>
                                    <w:div w:id="1779642667">
                                      <w:marLeft w:val="0"/>
                                      <w:marRight w:val="0"/>
                                      <w:marTop w:val="0"/>
                                      <w:marBottom w:val="0"/>
                                      <w:divBdr>
                                        <w:top w:val="none" w:sz="0" w:space="0" w:color="auto"/>
                                        <w:left w:val="none" w:sz="0" w:space="0" w:color="auto"/>
                                        <w:bottom w:val="none" w:sz="0" w:space="0" w:color="auto"/>
                                        <w:right w:val="none" w:sz="0" w:space="0" w:color="auto"/>
                                      </w:divBdr>
                                      <w:divsChild>
                                        <w:div w:id="6252928">
                                          <w:marLeft w:val="0"/>
                                          <w:marRight w:val="0"/>
                                          <w:marTop w:val="0"/>
                                          <w:marBottom w:val="0"/>
                                          <w:divBdr>
                                            <w:top w:val="none" w:sz="0" w:space="0" w:color="auto"/>
                                            <w:left w:val="none" w:sz="0" w:space="0" w:color="auto"/>
                                            <w:bottom w:val="none" w:sz="0" w:space="0" w:color="auto"/>
                                            <w:right w:val="none" w:sz="0" w:space="0" w:color="auto"/>
                                          </w:divBdr>
                                          <w:divsChild>
                                            <w:div w:id="290088220">
                                              <w:marLeft w:val="0"/>
                                              <w:marRight w:val="0"/>
                                              <w:marTop w:val="0"/>
                                              <w:marBottom w:val="0"/>
                                              <w:divBdr>
                                                <w:top w:val="none" w:sz="0" w:space="0" w:color="auto"/>
                                                <w:left w:val="none" w:sz="0" w:space="0" w:color="auto"/>
                                                <w:bottom w:val="none" w:sz="0" w:space="0" w:color="auto"/>
                                                <w:right w:val="none" w:sz="0" w:space="0" w:color="auto"/>
                                              </w:divBdr>
                                              <w:divsChild>
                                                <w:div w:id="2137944986">
                                                  <w:marLeft w:val="0"/>
                                                  <w:marRight w:val="0"/>
                                                  <w:marTop w:val="0"/>
                                                  <w:marBottom w:val="0"/>
                                                  <w:divBdr>
                                                    <w:top w:val="none" w:sz="0" w:space="0" w:color="auto"/>
                                                    <w:left w:val="none" w:sz="0" w:space="0" w:color="auto"/>
                                                    <w:bottom w:val="none" w:sz="0" w:space="0" w:color="auto"/>
                                                    <w:right w:val="none" w:sz="0" w:space="0" w:color="auto"/>
                                                  </w:divBdr>
                                                  <w:divsChild>
                                                    <w:div w:id="64705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236555">
                              <w:marLeft w:val="0"/>
                              <w:marRight w:val="0"/>
                              <w:marTop w:val="30"/>
                              <w:marBottom w:val="0"/>
                              <w:divBdr>
                                <w:top w:val="none" w:sz="0" w:space="0" w:color="auto"/>
                                <w:left w:val="none" w:sz="0" w:space="0" w:color="auto"/>
                                <w:bottom w:val="none" w:sz="0" w:space="0" w:color="auto"/>
                                <w:right w:val="none" w:sz="0" w:space="0" w:color="auto"/>
                              </w:divBdr>
                              <w:divsChild>
                                <w:div w:id="744686290">
                                  <w:marLeft w:val="0"/>
                                  <w:marRight w:val="0"/>
                                  <w:marTop w:val="0"/>
                                  <w:marBottom w:val="0"/>
                                  <w:divBdr>
                                    <w:top w:val="none" w:sz="0" w:space="0" w:color="auto"/>
                                    <w:left w:val="none" w:sz="0" w:space="0" w:color="auto"/>
                                    <w:bottom w:val="none" w:sz="0" w:space="0" w:color="auto"/>
                                    <w:right w:val="none" w:sz="0" w:space="0" w:color="auto"/>
                                  </w:divBdr>
                                  <w:divsChild>
                                    <w:div w:id="348719986">
                                      <w:marLeft w:val="0"/>
                                      <w:marRight w:val="0"/>
                                      <w:marTop w:val="0"/>
                                      <w:marBottom w:val="0"/>
                                      <w:divBdr>
                                        <w:top w:val="none" w:sz="0" w:space="0" w:color="auto"/>
                                        <w:left w:val="none" w:sz="0" w:space="0" w:color="auto"/>
                                        <w:bottom w:val="none" w:sz="0" w:space="0" w:color="auto"/>
                                        <w:right w:val="none" w:sz="0" w:space="0" w:color="auto"/>
                                      </w:divBdr>
                                      <w:divsChild>
                                        <w:div w:id="20639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9296">
                                  <w:marLeft w:val="0"/>
                                  <w:marRight w:val="0"/>
                                  <w:marTop w:val="0"/>
                                  <w:marBottom w:val="0"/>
                                  <w:divBdr>
                                    <w:top w:val="none" w:sz="0" w:space="0" w:color="auto"/>
                                    <w:left w:val="none" w:sz="0" w:space="0" w:color="auto"/>
                                    <w:bottom w:val="none" w:sz="0" w:space="0" w:color="auto"/>
                                    <w:right w:val="none" w:sz="0" w:space="0" w:color="auto"/>
                                  </w:divBdr>
                                  <w:divsChild>
                                    <w:div w:id="86364">
                                      <w:marLeft w:val="0"/>
                                      <w:marRight w:val="0"/>
                                      <w:marTop w:val="0"/>
                                      <w:marBottom w:val="0"/>
                                      <w:divBdr>
                                        <w:top w:val="none" w:sz="0" w:space="0" w:color="auto"/>
                                        <w:left w:val="none" w:sz="0" w:space="0" w:color="auto"/>
                                        <w:bottom w:val="none" w:sz="0" w:space="0" w:color="auto"/>
                                        <w:right w:val="none" w:sz="0" w:space="0" w:color="auto"/>
                                      </w:divBdr>
                                      <w:divsChild>
                                        <w:div w:id="1574393782">
                                          <w:marLeft w:val="0"/>
                                          <w:marRight w:val="0"/>
                                          <w:marTop w:val="0"/>
                                          <w:marBottom w:val="0"/>
                                          <w:divBdr>
                                            <w:top w:val="none" w:sz="0" w:space="0" w:color="auto"/>
                                            <w:left w:val="none" w:sz="0" w:space="0" w:color="auto"/>
                                            <w:bottom w:val="none" w:sz="0" w:space="0" w:color="auto"/>
                                            <w:right w:val="none" w:sz="0" w:space="0" w:color="auto"/>
                                          </w:divBdr>
                                          <w:divsChild>
                                            <w:div w:id="786774099">
                                              <w:marLeft w:val="0"/>
                                              <w:marRight w:val="0"/>
                                              <w:marTop w:val="0"/>
                                              <w:marBottom w:val="0"/>
                                              <w:divBdr>
                                                <w:top w:val="none" w:sz="0" w:space="0" w:color="auto"/>
                                                <w:left w:val="none" w:sz="0" w:space="0" w:color="auto"/>
                                                <w:bottom w:val="none" w:sz="0" w:space="0" w:color="auto"/>
                                                <w:right w:val="none" w:sz="0" w:space="0" w:color="auto"/>
                                              </w:divBdr>
                                              <w:divsChild>
                                                <w:div w:id="488596922">
                                                  <w:marLeft w:val="0"/>
                                                  <w:marRight w:val="0"/>
                                                  <w:marTop w:val="0"/>
                                                  <w:marBottom w:val="0"/>
                                                  <w:divBdr>
                                                    <w:top w:val="none" w:sz="0" w:space="0" w:color="auto"/>
                                                    <w:left w:val="none" w:sz="0" w:space="0" w:color="auto"/>
                                                    <w:bottom w:val="none" w:sz="0" w:space="0" w:color="auto"/>
                                                    <w:right w:val="none" w:sz="0" w:space="0" w:color="auto"/>
                                                  </w:divBdr>
                                                  <w:divsChild>
                                                    <w:div w:id="9539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751304">
                              <w:marLeft w:val="0"/>
                              <w:marRight w:val="0"/>
                              <w:marTop w:val="30"/>
                              <w:marBottom w:val="0"/>
                              <w:divBdr>
                                <w:top w:val="none" w:sz="0" w:space="0" w:color="auto"/>
                                <w:left w:val="none" w:sz="0" w:space="0" w:color="auto"/>
                                <w:bottom w:val="none" w:sz="0" w:space="0" w:color="auto"/>
                                <w:right w:val="none" w:sz="0" w:space="0" w:color="auto"/>
                              </w:divBdr>
                              <w:divsChild>
                                <w:div w:id="767775881">
                                  <w:marLeft w:val="0"/>
                                  <w:marRight w:val="0"/>
                                  <w:marTop w:val="0"/>
                                  <w:marBottom w:val="0"/>
                                  <w:divBdr>
                                    <w:top w:val="none" w:sz="0" w:space="0" w:color="auto"/>
                                    <w:left w:val="none" w:sz="0" w:space="0" w:color="auto"/>
                                    <w:bottom w:val="none" w:sz="0" w:space="0" w:color="auto"/>
                                    <w:right w:val="none" w:sz="0" w:space="0" w:color="auto"/>
                                  </w:divBdr>
                                  <w:divsChild>
                                    <w:div w:id="128674067">
                                      <w:marLeft w:val="0"/>
                                      <w:marRight w:val="0"/>
                                      <w:marTop w:val="0"/>
                                      <w:marBottom w:val="0"/>
                                      <w:divBdr>
                                        <w:top w:val="none" w:sz="0" w:space="0" w:color="auto"/>
                                        <w:left w:val="none" w:sz="0" w:space="0" w:color="auto"/>
                                        <w:bottom w:val="none" w:sz="0" w:space="0" w:color="auto"/>
                                        <w:right w:val="none" w:sz="0" w:space="0" w:color="auto"/>
                                      </w:divBdr>
                                      <w:divsChild>
                                        <w:div w:id="180951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38971">
                                  <w:marLeft w:val="0"/>
                                  <w:marRight w:val="0"/>
                                  <w:marTop w:val="0"/>
                                  <w:marBottom w:val="0"/>
                                  <w:divBdr>
                                    <w:top w:val="none" w:sz="0" w:space="0" w:color="auto"/>
                                    <w:left w:val="none" w:sz="0" w:space="0" w:color="auto"/>
                                    <w:bottom w:val="none" w:sz="0" w:space="0" w:color="auto"/>
                                    <w:right w:val="none" w:sz="0" w:space="0" w:color="auto"/>
                                  </w:divBdr>
                                  <w:divsChild>
                                    <w:div w:id="1991444615">
                                      <w:marLeft w:val="0"/>
                                      <w:marRight w:val="0"/>
                                      <w:marTop w:val="0"/>
                                      <w:marBottom w:val="0"/>
                                      <w:divBdr>
                                        <w:top w:val="none" w:sz="0" w:space="0" w:color="auto"/>
                                        <w:left w:val="none" w:sz="0" w:space="0" w:color="auto"/>
                                        <w:bottom w:val="none" w:sz="0" w:space="0" w:color="auto"/>
                                        <w:right w:val="none" w:sz="0" w:space="0" w:color="auto"/>
                                      </w:divBdr>
                                      <w:divsChild>
                                        <w:div w:id="463039308">
                                          <w:marLeft w:val="0"/>
                                          <w:marRight w:val="0"/>
                                          <w:marTop w:val="0"/>
                                          <w:marBottom w:val="0"/>
                                          <w:divBdr>
                                            <w:top w:val="none" w:sz="0" w:space="0" w:color="auto"/>
                                            <w:left w:val="none" w:sz="0" w:space="0" w:color="auto"/>
                                            <w:bottom w:val="none" w:sz="0" w:space="0" w:color="auto"/>
                                            <w:right w:val="none" w:sz="0" w:space="0" w:color="auto"/>
                                          </w:divBdr>
                                          <w:divsChild>
                                            <w:div w:id="396786904">
                                              <w:marLeft w:val="0"/>
                                              <w:marRight w:val="0"/>
                                              <w:marTop w:val="0"/>
                                              <w:marBottom w:val="0"/>
                                              <w:divBdr>
                                                <w:top w:val="none" w:sz="0" w:space="0" w:color="auto"/>
                                                <w:left w:val="none" w:sz="0" w:space="0" w:color="auto"/>
                                                <w:bottom w:val="none" w:sz="0" w:space="0" w:color="auto"/>
                                                <w:right w:val="none" w:sz="0" w:space="0" w:color="auto"/>
                                              </w:divBdr>
                                              <w:divsChild>
                                                <w:div w:id="861162238">
                                                  <w:marLeft w:val="0"/>
                                                  <w:marRight w:val="0"/>
                                                  <w:marTop w:val="0"/>
                                                  <w:marBottom w:val="0"/>
                                                  <w:divBdr>
                                                    <w:top w:val="none" w:sz="0" w:space="0" w:color="auto"/>
                                                    <w:left w:val="none" w:sz="0" w:space="0" w:color="auto"/>
                                                    <w:bottom w:val="none" w:sz="0" w:space="0" w:color="auto"/>
                                                    <w:right w:val="none" w:sz="0" w:space="0" w:color="auto"/>
                                                  </w:divBdr>
                                                  <w:divsChild>
                                                    <w:div w:id="45961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84323">
                              <w:marLeft w:val="0"/>
                              <w:marRight w:val="0"/>
                              <w:marTop w:val="30"/>
                              <w:marBottom w:val="0"/>
                              <w:divBdr>
                                <w:top w:val="none" w:sz="0" w:space="0" w:color="auto"/>
                                <w:left w:val="none" w:sz="0" w:space="0" w:color="auto"/>
                                <w:bottom w:val="none" w:sz="0" w:space="0" w:color="auto"/>
                                <w:right w:val="none" w:sz="0" w:space="0" w:color="auto"/>
                              </w:divBdr>
                              <w:divsChild>
                                <w:div w:id="729886990">
                                  <w:marLeft w:val="0"/>
                                  <w:marRight w:val="0"/>
                                  <w:marTop w:val="0"/>
                                  <w:marBottom w:val="0"/>
                                  <w:divBdr>
                                    <w:top w:val="none" w:sz="0" w:space="0" w:color="auto"/>
                                    <w:left w:val="none" w:sz="0" w:space="0" w:color="auto"/>
                                    <w:bottom w:val="none" w:sz="0" w:space="0" w:color="auto"/>
                                    <w:right w:val="none" w:sz="0" w:space="0" w:color="auto"/>
                                  </w:divBdr>
                                  <w:divsChild>
                                    <w:div w:id="371419318">
                                      <w:marLeft w:val="0"/>
                                      <w:marRight w:val="0"/>
                                      <w:marTop w:val="0"/>
                                      <w:marBottom w:val="0"/>
                                      <w:divBdr>
                                        <w:top w:val="none" w:sz="0" w:space="0" w:color="auto"/>
                                        <w:left w:val="none" w:sz="0" w:space="0" w:color="auto"/>
                                        <w:bottom w:val="none" w:sz="0" w:space="0" w:color="auto"/>
                                        <w:right w:val="none" w:sz="0" w:space="0" w:color="auto"/>
                                      </w:divBdr>
                                      <w:divsChild>
                                        <w:div w:id="115186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67194">
                                  <w:marLeft w:val="0"/>
                                  <w:marRight w:val="0"/>
                                  <w:marTop w:val="0"/>
                                  <w:marBottom w:val="0"/>
                                  <w:divBdr>
                                    <w:top w:val="none" w:sz="0" w:space="0" w:color="auto"/>
                                    <w:left w:val="none" w:sz="0" w:space="0" w:color="auto"/>
                                    <w:bottom w:val="none" w:sz="0" w:space="0" w:color="auto"/>
                                    <w:right w:val="none" w:sz="0" w:space="0" w:color="auto"/>
                                  </w:divBdr>
                                  <w:divsChild>
                                    <w:div w:id="1756168791">
                                      <w:marLeft w:val="0"/>
                                      <w:marRight w:val="0"/>
                                      <w:marTop w:val="0"/>
                                      <w:marBottom w:val="0"/>
                                      <w:divBdr>
                                        <w:top w:val="none" w:sz="0" w:space="0" w:color="auto"/>
                                        <w:left w:val="none" w:sz="0" w:space="0" w:color="auto"/>
                                        <w:bottom w:val="none" w:sz="0" w:space="0" w:color="auto"/>
                                        <w:right w:val="none" w:sz="0" w:space="0" w:color="auto"/>
                                      </w:divBdr>
                                      <w:divsChild>
                                        <w:div w:id="324432350">
                                          <w:marLeft w:val="0"/>
                                          <w:marRight w:val="0"/>
                                          <w:marTop w:val="0"/>
                                          <w:marBottom w:val="0"/>
                                          <w:divBdr>
                                            <w:top w:val="none" w:sz="0" w:space="0" w:color="auto"/>
                                            <w:left w:val="none" w:sz="0" w:space="0" w:color="auto"/>
                                            <w:bottom w:val="none" w:sz="0" w:space="0" w:color="auto"/>
                                            <w:right w:val="none" w:sz="0" w:space="0" w:color="auto"/>
                                          </w:divBdr>
                                          <w:divsChild>
                                            <w:div w:id="1665744900">
                                              <w:marLeft w:val="0"/>
                                              <w:marRight w:val="0"/>
                                              <w:marTop w:val="0"/>
                                              <w:marBottom w:val="0"/>
                                              <w:divBdr>
                                                <w:top w:val="none" w:sz="0" w:space="0" w:color="auto"/>
                                                <w:left w:val="none" w:sz="0" w:space="0" w:color="auto"/>
                                                <w:bottom w:val="none" w:sz="0" w:space="0" w:color="auto"/>
                                                <w:right w:val="none" w:sz="0" w:space="0" w:color="auto"/>
                                              </w:divBdr>
                                              <w:divsChild>
                                                <w:div w:id="1365449596">
                                                  <w:marLeft w:val="180"/>
                                                  <w:marRight w:val="0"/>
                                                  <w:marTop w:val="0"/>
                                                  <w:marBottom w:val="0"/>
                                                  <w:divBdr>
                                                    <w:top w:val="none" w:sz="0" w:space="0" w:color="auto"/>
                                                    <w:left w:val="none" w:sz="0" w:space="0" w:color="auto"/>
                                                    <w:bottom w:val="none" w:sz="0" w:space="0" w:color="auto"/>
                                                    <w:right w:val="none" w:sz="0" w:space="0" w:color="auto"/>
                                                  </w:divBdr>
                                                  <w:divsChild>
                                                    <w:div w:id="21643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361533">
                                              <w:marLeft w:val="0"/>
                                              <w:marRight w:val="0"/>
                                              <w:marTop w:val="0"/>
                                              <w:marBottom w:val="0"/>
                                              <w:divBdr>
                                                <w:top w:val="none" w:sz="0" w:space="0" w:color="auto"/>
                                                <w:left w:val="none" w:sz="0" w:space="0" w:color="auto"/>
                                                <w:bottom w:val="none" w:sz="0" w:space="0" w:color="auto"/>
                                                <w:right w:val="none" w:sz="0" w:space="0" w:color="auto"/>
                                              </w:divBdr>
                                              <w:divsChild>
                                                <w:div w:id="2075665620">
                                                  <w:marLeft w:val="180"/>
                                                  <w:marRight w:val="0"/>
                                                  <w:marTop w:val="0"/>
                                                  <w:marBottom w:val="0"/>
                                                  <w:divBdr>
                                                    <w:top w:val="none" w:sz="0" w:space="0" w:color="auto"/>
                                                    <w:left w:val="none" w:sz="0" w:space="0" w:color="auto"/>
                                                    <w:bottom w:val="none" w:sz="0" w:space="0" w:color="auto"/>
                                                    <w:right w:val="none" w:sz="0" w:space="0" w:color="auto"/>
                                                  </w:divBdr>
                                                  <w:divsChild>
                                                    <w:div w:id="167144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714484">
                                              <w:marLeft w:val="0"/>
                                              <w:marRight w:val="0"/>
                                              <w:marTop w:val="0"/>
                                              <w:marBottom w:val="0"/>
                                              <w:divBdr>
                                                <w:top w:val="none" w:sz="0" w:space="0" w:color="auto"/>
                                                <w:left w:val="none" w:sz="0" w:space="0" w:color="auto"/>
                                                <w:bottom w:val="none" w:sz="0" w:space="0" w:color="auto"/>
                                                <w:right w:val="none" w:sz="0" w:space="0" w:color="auto"/>
                                              </w:divBdr>
                                              <w:divsChild>
                                                <w:div w:id="948662229">
                                                  <w:marLeft w:val="180"/>
                                                  <w:marRight w:val="0"/>
                                                  <w:marTop w:val="0"/>
                                                  <w:marBottom w:val="0"/>
                                                  <w:divBdr>
                                                    <w:top w:val="none" w:sz="0" w:space="0" w:color="auto"/>
                                                    <w:left w:val="none" w:sz="0" w:space="0" w:color="auto"/>
                                                    <w:bottom w:val="none" w:sz="0" w:space="0" w:color="auto"/>
                                                    <w:right w:val="none" w:sz="0" w:space="0" w:color="auto"/>
                                                  </w:divBdr>
                                                  <w:divsChild>
                                                    <w:div w:id="9498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725865">
                              <w:marLeft w:val="0"/>
                              <w:marRight w:val="0"/>
                              <w:marTop w:val="30"/>
                              <w:marBottom w:val="0"/>
                              <w:divBdr>
                                <w:top w:val="none" w:sz="0" w:space="0" w:color="auto"/>
                                <w:left w:val="none" w:sz="0" w:space="0" w:color="auto"/>
                                <w:bottom w:val="none" w:sz="0" w:space="0" w:color="auto"/>
                                <w:right w:val="none" w:sz="0" w:space="0" w:color="auto"/>
                              </w:divBdr>
                              <w:divsChild>
                                <w:div w:id="248389047">
                                  <w:marLeft w:val="0"/>
                                  <w:marRight w:val="0"/>
                                  <w:marTop w:val="0"/>
                                  <w:marBottom w:val="0"/>
                                  <w:divBdr>
                                    <w:top w:val="none" w:sz="0" w:space="0" w:color="auto"/>
                                    <w:left w:val="none" w:sz="0" w:space="0" w:color="auto"/>
                                    <w:bottom w:val="none" w:sz="0" w:space="0" w:color="auto"/>
                                    <w:right w:val="none" w:sz="0" w:space="0" w:color="auto"/>
                                  </w:divBdr>
                                  <w:divsChild>
                                    <w:div w:id="815535102">
                                      <w:marLeft w:val="0"/>
                                      <w:marRight w:val="0"/>
                                      <w:marTop w:val="0"/>
                                      <w:marBottom w:val="0"/>
                                      <w:divBdr>
                                        <w:top w:val="none" w:sz="0" w:space="0" w:color="auto"/>
                                        <w:left w:val="none" w:sz="0" w:space="0" w:color="auto"/>
                                        <w:bottom w:val="none" w:sz="0" w:space="0" w:color="auto"/>
                                        <w:right w:val="none" w:sz="0" w:space="0" w:color="auto"/>
                                      </w:divBdr>
                                      <w:divsChild>
                                        <w:div w:id="167950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766145">
      <w:bodyDiv w:val="1"/>
      <w:marLeft w:val="0"/>
      <w:marRight w:val="0"/>
      <w:marTop w:val="0"/>
      <w:marBottom w:val="0"/>
      <w:divBdr>
        <w:top w:val="none" w:sz="0" w:space="0" w:color="auto"/>
        <w:left w:val="none" w:sz="0" w:space="0" w:color="auto"/>
        <w:bottom w:val="none" w:sz="0" w:space="0" w:color="auto"/>
        <w:right w:val="none" w:sz="0" w:space="0" w:color="auto"/>
      </w:divBdr>
    </w:div>
    <w:div w:id="1020200117">
      <w:bodyDiv w:val="1"/>
      <w:marLeft w:val="0"/>
      <w:marRight w:val="0"/>
      <w:marTop w:val="0"/>
      <w:marBottom w:val="0"/>
      <w:divBdr>
        <w:top w:val="none" w:sz="0" w:space="0" w:color="auto"/>
        <w:left w:val="none" w:sz="0" w:space="0" w:color="auto"/>
        <w:bottom w:val="none" w:sz="0" w:space="0" w:color="auto"/>
        <w:right w:val="none" w:sz="0" w:space="0" w:color="auto"/>
      </w:divBdr>
    </w:div>
    <w:div w:id="1056978262">
      <w:bodyDiv w:val="1"/>
      <w:marLeft w:val="0"/>
      <w:marRight w:val="0"/>
      <w:marTop w:val="0"/>
      <w:marBottom w:val="0"/>
      <w:divBdr>
        <w:top w:val="none" w:sz="0" w:space="0" w:color="auto"/>
        <w:left w:val="none" w:sz="0" w:space="0" w:color="auto"/>
        <w:bottom w:val="none" w:sz="0" w:space="0" w:color="auto"/>
        <w:right w:val="none" w:sz="0" w:space="0" w:color="auto"/>
      </w:divBdr>
    </w:div>
    <w:div w:id="1069500936">
      <w:bodyDiv w:val="1"/>
      <w:marLeft w:val="0"/>
      <w:marRight w:val="0"/>
      <w:marTop w:val="0"/>
      <w:marBottom w:val="0"/>
      <w:divBdr>
        <w:top w:val="none" w:sz="0" w:space="0" w:color="auto"/>
        <w:left w:val="none" w:sz="0" w:space="0" w:color="auto"/>
        <w:bottom w:val="none" w:sz="0" w:space="0" w:color="auto"/>
        <w:right w:val="none" w:sz="0" w:space="0" w:color="auto"/>
      </w:divBdr>
    </w:div>
    <w:div w:id="1169252084">
      <w:bodyDiv w:val="1"/>
      <w:marLeft w:val="0"/>
      <w:marRight w:val="0"/>
      <w:marTop w:val="0"/>
      <w:marBottom w:val="0"/>
      <w:divBdr>
        <w:top w:val="none" w:sz="0" w:space="0" w:color="auto"/>
        <w:left w:val="none" w:sz="0" w:space="0" w:color="auto"/>
        <w:bottom w:val="none" w:sz="0" w:space="0" w:color="auto"/>
        <w:right w:val="none" w:sz="0" w:space="0" w:color="auto"/>
      </w:divBdr>
      <w:divsChild>
        <w:div w:id="633219296">
          <w:marLeft w:val="0"/>
          <w:marRight w:val="0"/>
          <w:marTop w:val="0"/>
          <w:marBottom w:val="0"/>
          <w:divBdr>
            <w:top w:val="none" w:sz="0" w:space="0" w:color="auto"/>
            <w:left w:val="none" w:sz="0" w:space="0" w:color="auto"/>
            <w:bottom w:val="none" w:sz="0" w:space="0" w:color="auto"/>
            <w:right w:val="none" w:sz="0" w:space="0" w:color="auto"/>
          </w:divBdr>
          <w:divsChild>
            <w:div w:id="135607441">
              <w:marLeft w:val="0"/>
              <w:marRight w:val="0"/>
              <w:marTop w:val="0"/>
              <w:marBottom w:val="0"/>
              <w:divBdr>
                <w:top w:val="none" w:sz="0" w:space="0" w:color="auto"/>
                <w:left w:val="none" w:sz="0" w:space="0" w:color="auto"/>
                <w:bottom w:val="none" w:sz="0" w:space="0" w:color="auto"/>
                <w:right w:val="none" w:sz="0" w:space="0" w:color="auto"/>
              </w:divBdr>
              <w:divsChild>
                <w:div w:id="1020738114">
                  <w:marLeft w:val="0"/>
                  <w:marRight w:val="0"/>
                  <w:marTop w:val="0"/>
                  <w:marBottom w:val="0"/>
                  <w:divBdr>
                    <w:top w:val="none" w:sz="0" w:space="0" w:color="auto"/>
                    <w:left w:val="none" w:sz="0" w:space="0" w:color="auto"/>
                    <w:bottom w:val="none" w:sz="0" w:space="0" w:color="auto"/>
                    <w:right w:val="none" w:sz="0" w:space="0" w:color="auto"/>
                  </w:divBdr>
                  <w:divsChild>
                    <w:div w:id="343283565">
                      <w:marLeft w:val="3728"/>
                      <w:marRight w:val="0"/>
                      <w:marTop w:val="0"/>
                      <w:marBottom w:val="0"/>
                      <w:divBdr>
                        <w:top w:val="none" w:sz="0" w:space="0" w:color="auto"/>
                        <w:left w:val="none" w:sz="0" w:space="0" w:color="auto"/>
                        <w:bottom w:val="none" w:sz="0" w:space="0" w:color="auto"/>
                        <w:right w:val="none" w:sz="0" w:space="0" w:color="auto"/>
                      </w:divBdr>
                    </w:div>
                  </w:divsChild>
                </w:div>
              </w:divsChild>
            </w:div>
            <w:div w:id="1254388968">
              <w:marLeft w:val="0"/>
              <w:marRight w:val="0"/>
              <w:marTop w:val="0"/>
              <w:marBottom w:val="0"/>
              <w:divBdr>
                <w:top w:val="single" w:sz="6" w:space="11" w:color="DEE2E4"/>
                <w:left w:val="none" w:sz="0" w:space="0" w:color="auto"/>
                <w:bottom w:val="none" w:sz="0" w:space="0" w:color="auto"/>
                <w:right w:val="none" w:sz="0" w:space="0" w:color="auto"/>
              </w:divBdr>
              <w:divsChild>
                <w:div w:id="709842612">
                  <w:marLeft w:val="0"/>
                  <w:marRight w:val="0"/>
                  <w:marTop w:val="0"/>
                  <w:marBottom w:val="0"/>
                  <w:divBdr>
                    <w:top w:val="none" w:sz="0" w:space="0" w:color="auto"/>
                    <w:left w:val="none" w:sz="0" w:space="0" w:color="auto"/>
                    <w:bottom w:val="none" w:sz="0" w:space="0" w:color="auto"/>
                    <w:right w:val="none" w:sz="0" w:space="0" w:color="auto"/>
                  </w:divBdr>
                  <w:divsChild>
                    <w:div w:id="29887770">
                      <w:marLeft w:val="-150"/>
                      <w:marRight w:val="-150"/>
                      <w:marTop w:val="0"/>
                      <w:marBottom w:val="0"/>
                      <w:divBdr>
                        <w:top w:val="none" w:sz="0" w:space="0" w:color="auto"/>
                        <w:left w:val="none" w:sz="0" w:space="0" w:color="auto"/>
                        <w:bottom w:val="none" w:sz="0" w:space="0" w:color="auto"/>
                        <w:right w:val="none" w:sz="0" w:space="0" w:color="auto"/>
                      </w:divBdr>
                      <w:divsChild>
                        <w:div w:id="696781428">
                          <w:marLeft w:val="0"/>
                          <w:marRight w:val="0"/>
                          <w:marTop w:val="0"/>
                          <w:marBottom w:val="0"/>
                          <w:divBdr>
                            <w:top w:val="none" w:sz="0" w:space="0" w:color="auto"/>
                            <w:left w:val="none" w:sz="0" w:space="0" w:color="auto"/>
                            <w:bottom w:val="none" w:sz="0" w:space="0" w:color="auto"/>
                            <w:right w:val="none" w:sz="0" w:space="0" w:color="auto"/>
                          </w:divBdr>
                          <w:divsChild>
                            <w:div w:id="1103112930">
                              <w:marLeft w:val="0"/>
                              <w:marRight w:val="0"/>
                              <w:marTop w:val="225"/>
                              <w:marBottom w:val="0"/>
                              <w:divBdr>
                                <w:top w:val="none" w:sz="0" w:space="0" w:color="auto"/>
                                <w:left w:val="none" w:sz="0" w:space="0" w:color="auto"/>
                                <w:bottom w:val="none" w:sz="0" w:space="0" w:color="auto"/>
                                <w:right w:val="none" w:sz="0" w:space="0" w:color="auto"/>
                              </w:divBdr>
                              <w:divsChild>
                                <w:div w:id="635372202">
                                  <w:marLeft w:val="0"/>
                                  <w:marRight w:val="0"/>
                                  <w:marTop w:val="0"/>
                                  <w:marBottom w:val="0"/>
                                  <w:divBdr>
                                    <w:top w:val="none" w:sz="0" w:space="0" w:color="auto"/>
                                    <w:left w:val="none" w:sz="0" w:space="0" w:color="auto"/>
                                    <w:bottom w:val="none" w:sz="0" w:space="0" w:color="auto"/>
                                    <w:right w:val="none" w:sz="0" w:space="0" w:color="auto"/>
                                  </w:divBdr>
                                </w:div>
                                <w:div w:id="129001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438994">
          <w:marLeft w:val="0"/>
          <w:marRight w:val="0"/>
          <w:marTop w:val="0"/>
          <w:marBottom w:val="0"/>
          <w:divBdr>
            <w:top w:val="none" w:sz="0" w:space="0" w:color="auto"/>
            <w:left w:val="none" w:sz="0" w:space="0" w:color="auto"/>
            <w:bottom w:val="none" w:sz="0" w:space="0" w:color="auto"/>
            <w:right w:val="none" w:sz="0" w:space="0" w:color="auto"/>
          </w:divBdr>
          <w:divsChild>
            <w:div w:id="1399673576">
              <w:marLeft w:val="0"/>
              <w:marRight w:val="0"/>
              <w:marTop w:val="0"/>
              <w:marBottom w:val="0"/>
              <w:divBdr>
                <w:top w:val="none" w:sz="0" w:space="0" w:color="auto"/>
                <w:left w:val="none" w:sz="0" w:space="0" w:color="auto"/>
                <w:bottom w:val="none" w:sz="0" w:space="0" w:color="auto"/>
                <w:right w:val="none" w:sz="0" w:space="0" w:color="auto"/>
              </w:divBdr>
              <w:divsChild>
                <w:div w:id="1956709161">
                  <w:marLeft w:val="-150"/>
                  <w:marRight w:val="-150"/>
                  <w:marTop w:val="0"/>
                  <w:marBottom w:val="0"/>
                  <w:divBdr>
                    <w:top w:val="none" w:sz="0" w:space="0" w:color="auto"/>
                    <w:left w:val="none" w:sz="0" w:space="0" w:color="auto"/>
                    <w:bottom w:val="none" w:sz="0" w:space="0" w:color="auto"/>
                    <w:right w:val="none" w:sz="0" w:space="0" w:color="auto"/>
                  </w:divBdr>
                  <w:divsChild>
                    <w:div w:id="2010793955">
                      <w:marLeft w:val="0"/>
                      <w:marRight w:val="0"/>
                      <w:marTop w:val="0"/>
                      <w:marBottom w:val="0"/>
                      <w:divBdr>
                        <w:top w:val="none" w:sz="0" w:space="0" w:color="auto"/>
                        <w:left w:val="none" w:sz="0" w:space="0" w:color="auto"/>
                        <w:bottom w:val="none" w:sz="0" w:space="0" w:color="auto"/>
                        <w:right w:val="none" w:sz="0" w:space="0" w:color="auto"/>
                      </w:divBdr>
                      <w:divsChild>
                        <w:div w:id="193259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052503">
      <w:bodyDiv w:val="1"/>
      <w:marLeft w:val="0"/>
      <w:marRight w:val="0"/>
      <w:marTop w:val="0"/>
      <w:marBottom w:val="0"/>
      <w:divBdr>
        <w:top w:val="none" w:sz="0" w:space="0" w:color="auto"/>
        <w:left w:val="none" w:sz="0" w:space="0" w:color="auto"/>
        <w:bottom w:val="none" w:sz="0" w:space="0" w:color="auto"/>
        <w:right w:val="none" w:sz="0" w:space="0" w:color="auto"/>
      </w:divBdr>
      <w:divsChild>
        <w:div w:id="1987392975">
          <w:marLeft w:val="547"/>
          <w:marRight w:val="0"/>
          <w:marTop w:val="96"/>
          <w:marBottom w:val="0"/>
          <w:divBdr>
            <w:top w:val="none" w:sz="0" w:space="0" w:color="auto"/>
            <w:left w:val="none" w:sz="0" w:space="0" w:color="auto"/>
            <w:bottom w:val="none" w:sz="0" w:space="0" w:color="auto"/>
            <w:right w:val="none" w:sz="0" w:space="0" w:color="auto"/>
          </w:divBdr>
        </w:div>
        <w:div w:id="2128349067">
          <w:marLeft w:val="547"/>
          <w:marRight w:val="0"/>
          <w:marTop w:val="96"/>
          <w:marBottom w:val="0"/>
          <w:divBdr>
            <w:top w:val="none" w:sz="0" w:space="0" w:color="auto"/>
            <w:left w:val="none" w:sz="0" w:space="0" w:color="auto"/>
            <w:bottom w:val="none" w:sz="0" w:space="0" w:color="auto"/>
            <w:right w:val="none" w:sz="0" w:space="0" w:color="auto"/>
          </w:divBdr>
        </w:div>
        <w:div w:id="418410244">
          <w:marLeft w:val="547"/>
          <w:marRight w:val="0"/>
          <w:marTop w:val="96"/>
          <w:marBottom w:val="0"/>
          <w:divBdr>
            <w:top w:val="none" w:sz="0" w:space="0" w:color="auto"/>
            <w:left w:val="none" w:sz="0" w:space="0" w:color="auto"/>
            <w:bottom w:val="none" w:sz="0" w:space="0" w:color="auto"/>
            <w:right w:val="none" w:sz="0" w:space="0" w:color="auto"/>
          </w:divBdr>
        </w:div>
        <w:div w:id="1778019047">
          <w:marLeft w:val="2520"/>
          <w:marRight w:val="0"/>
          <w:marTop w:val="96"/>
          <w:marBottom w:val="0"/>
          <w:divBdr>
            <w:top w:val="none" w:sz="0" w:space="0" w:color="auto"/>
            <w:left w:val="none" w:sz="0" w:space="0" w:color="auto"/>
            <w:bottom w:val="none" w:sz="0" w:space="0" w:color="auto"/>
            <w:right w:val="none" w:sz="0" w:space="0" w:color="auto"/>
          </w:divBdr>
        </w:div>
        <w:div w:id="1655597908">
          <w:marLeft w:val="2520"/>
          <w:marRight w:val="0"/>
          <w:marTop w:val="96"/>
          <w:marBottom w:val="0"/>
          <w:divBdr>
            <w:top w:val="none" w:sz="0" w:space="0" w:color="auto"/>
            <w:left w:val="none" w:sz="0" w:space="0" w:color="auto"/>
            <w:bottom w:val="none" w:sz="0" w:space="0" w:color="auto"/>
            <w:right w:val="none" w:sz="0" w:space="0" w:color="auto"/>
          </w:divBdr>
        </w:div>
        <w:div w:id="1174563585">
          <w:marLeft w:val="2520"/>
          <w:marRight w:val="0"/>
          <w:marTop w:val="96"/>
          <w:marBottom w:val="0"/>
          <w:divBdr>
            <w:top w:val="none" w:sz="0" w:space="0" w:color="auto"/>
            <w:left w:val="none" w:sz="0" w:space="0" w:color="auto"/>
            <w:bottom w:val="none" w:sz="0" w:space="0" w:color="auto"/>
            <w:right w:val="none" w:sz="0" w:space="0" w:color="auto"/>
          </w:divBdr>
        </w:div>
        <w:div w:id="920456435">
          <w:marLeft w:val="2520"/>
          <w:marRight w:val="0"/>
          <w:marTop w:val="96"/>
          <w:marBottom w:val="0"/>
          <w:divBdr>
            <w:top w:val="none" w:sz="0" w:space="0" w:color="auto"/>
            <w:left w:val="none" w:sz="0" w:space="0" w:color="auto"/>
            <w:bottom w:val="none" w:sz="0" w:space="0" w:color="auto"/>
            <w:right w:val="none" w:sz="0" w:space="0" w:color="auto"/>
          </w:divBdr>
        </w:div>
      </w:divsChild>
    </w:div>
    <w:div w:id="1272785372">
      <w:bodyDiv w:val="1"/>
      <w:marLeft w:val="0"/>
      <w:marRight w:val="0"/>
      <w:marTop w:val="0"/>
      <w:marBottom w:val="0"/>
      <w:divBdr>
        <w:top w:val="none" w:sz="0" w:space="0" w:color="auto"/>
        <w:left w:val="none" w:sz="0" w:space="0" w:color="auto"/>
        <w:bottom w:val="none" w:sz="0" w:space="0" w:color="auto"/>
        <w:right w:val="none" w:sz="0" w:space="0" w:color="auto"/>
      </w:divBdr>
    </w:div>
    <w:div w:id="1275407549">
      <w:bodyDiv w:val="1"/>
      <w:marLeft w:val="0"/>
      <w:marRight w:val="0"/>
      <w:marTop w:val="0"/>
      <w:marBottom w:val="0"/>
      <w:divBdr>
        <w:top w:val="none" w:sz="0" w:space="0" w:color="auto"/>
        <w:left w:val="none" w:sz="0" w:space="0" w:color="auto"/>
        <w:bottom w:val="none" w:sz="0" w:space="0" w:color="auto"/>
        <w:right w:val="none" w:sz="0" w:space="0" w:color="auto"/>
      </w:divBdr>
    </w:div>
    <w:div w:id="1341202701">
      <w:bodyDiv w:val="1"/>
      <w:marLeft w:val="0"/>
      <w:marRight w:val="0"/>
      <w:marTop w:val="0"/>
      <w:marBottom w:val="0"/>
      <w:divBdr>
        <w:top w:val="none" w:sz="0" w:space="0" w:color="auto"/>
        <w:left w:val="none" w:sz="0" w:space="0" w:color="auto"/>
        <w:bottom w:val="none" w:sz="0" w:space="0" w:color="auto"/>
        <w:right w:val="none" w:sz="0" w:space="0" w:color="auto"/>
      </w:divBdr>
      <w:divsChild>
        <w:div w:id="45764789">
          <w:marLeft w:val="274"/>
          <w:marRight w:val="0"/>
          <w:marTop w:val="144"/>
          <w:marBottom w:val="0"/>
          <w:divBdr>
            <w:top w:val="none" w:sz="0" w:space="0" w:color="auto"/>
            <w:left w:val="none" w:sz="0" w:space="0" w:color="auto"/>
            <w:bottom w:val="none" w:sz="0" w:space="0" w:color="auto"/>
            <w:right w:val="none" w:sz="0" w:space="0" w:color="auto"/>
          </w:divBdr>
        </w:div>
        <w:div w:id="1739094130">
          <w:marLeft w:val="274"/>
          <w:marRight w:val="0"/>
          <w:marTop w:val="144"/>
          <w:marBottom w:val="0"/>
          <w:divBdr>
            <w:top w:val="none" w:sz="0" w:space="0" w:color="auto"/>
            <w:left w:val="none" w:sz="0" w:space="0" w:color="auto"/>
            <w:bottom w:val="none" w:sz="0" w:space="0" w:color="auto"/>
            <w:right w:val="none" w:sz="0" w:space="0" w:color="auto"/>
          </w:divBdr>
        </w:div>
        <w:div w:id="362630964">
          <w:marLeft w:val="274"/>
          <w:marRight w:val="0"/>
          <w:marTop w:val="144"/>
          <w:marBottom w:val="0"/>
          <w:divBdr>
            <w:top w:val="none" w:sz="0" w:space="0" w:color="auto"/>
            <w:left w:val="none" w:sz="0" w:space="0" w:color="auto"/>
            <w:bottom w:val="none" w:sz="0" w:space="0" w:color="auto"/>
            <w:right w:val="none" w:sz="0" w:space="0" w:color="auto"/>
          </w:divBdr>
        </w:div>
        <w:div w:id="1901135180">
          <w:marLeft w:val="274"/>
          <w:marRight w:val="0"/>
          <w:marTop w:val="144"/>
          <w:marBottom w:val="0"/>
          <w:divBdr>
            <w:top w:val="none" w:sz="0" w:space="0" w:color="auto"/>
            <w:left w:val="none" w:sz="0" w:space="0" w:color="auto"/>
            <w:bottom w:val="none" w:sz="0" w:space="0" w:color="auto"/>
            <w:right w:val="none" w:sz="0" w:space="0" w:color="auto"/>
          </w:divBdr>
        </w:div>
        <w:div w:id="696077780">
          <w:marLeft w:val="274"/>
          <w:marRight w:val="0"/>
          <w:marTop w:val="144"/>
          <w:marBottom w:val="0"/>
          <w:divBdr>
            <w:top w:val="none" w:sz="0" w:space="0" w:color="auto"/>
            <w:left w:val="none" w:sz="0" w:space="0" w:color="auto"/>
            <w:bottom w:val="none" w:sz="0" w:space="0" w:color="auto"/>
            <w:right w:val="none" w:sz="0" w:space="0" w:color="auto"/>
          </w:divBdr>
        </w:div>
      </w:divsChild>
    </w:div>
    <w:div w:id="1351680376">
      <w:bodyDiv w:val="1"/>
      <w:marLeft w:val="0"/>
      <w:marRight w:val="0"/>
      <w:marTop w:val="0"/>
      <w:marBottom w:val="0"/>
      <w:divBdr>
        <w:top w:val="none" w:sz="0" w:space="0" w:color="auto"/>
        <w:left w:val="none" w:sz="0" w:space="0" w:color="auto"/>
        <w:bottom w:val="none" w:sz="0" w:space="0" w:color="auto"/>
        <w:right w:val="none" w:sz="0" w:space="0" w:color="auto"/>
      </w:divBdr>
    </w:div>
    <w:div w:id="1406681138">
      <w:bodyDiv w:val="1"/>
      <w:marLeft w:val="0"/>
      <w:marRight w:val="0"/>
      <w:marTop w:val="0"/>
      <w:marBottom w:val="0"/>
      <w:divBdr>
        <w:top w:val="none" w:sz="0" w:space="0" w:color="auto"/>
        <w:left w:val="none" w:sz="0" w:space="0" w:color="auto"/>
        <w:bottom w:val="none" w:sz="0" w:space="0" w:color="auto"/>
        <w:right w:val="none" w:sz="0" w:space="0" w:color="auto"/>
      </w:divBdr>
      <w:divsChild>
        <w:div w:id="1892879693">
          <w:marLeft w:val="0"/>
          <w:marRight w:val="0"/>
          <w:marTop w:val="0"/>
          <w:marBottom w:val="0"/>
          <w:divBdr>
            <w:top w:val="none" w:sz="0" w:space="0" w:color="auto"/>
            <w:left w:val="none" w:sz="0" w:space="0" w:color="auto"/>
            <w:bottom w:val="none" w:sz="0" w:space="0" w:color="auto"/>
            <w:right w:val="none" w:sz="0" w:space="0" w:color="auto"/>
          </w:divBdr>
          <w:divsChild>
            <w:div w:id="1747025668">
              <w:marLeft w:val="0"/>
              <w:marRight w:val="0"/>
              <w:marTop w:val="100"/>
              <w:marBottom w:val="100"/>
              <w:divBdr>
                <w:top w:val="none" w:sz="0" w:space="0" w:color="auto"/>
                <w:left w:val="none" w:sz="0" w:space="0" w:color="auto"/>
                <w:bottom w:val="none" w:sz="0" w:space="0" w:color="auto"/>
                <w:right w:val="none" w:sz="0" w:space="0" w:color="auto"/>
              </w:divBdr>
              <w:divsChild>
                <w:div w:id="1405645634">
                  <w:marLeft w:val="0"/>
                  <w:marRight w:val="0"/>
                  <w:marTop w:val="0"/>
                  <w:marBottom w:val="720"/>
                  <w:divBdr>
                    <w:top w:val="none" w:sz="0" w:space="0" w:color="auto"/>
                    <w:left w:val="none" w:sz="0" w:space="0" w:color="auto"/>
                    <w:bottom w:val="none" w:sz="0" w:space="0" w:color="auto"/>
                    <w:right w:val="none" w:sz="0" w:space="0" w:color="auto"/>
                  </w:divBdr>
                  <w:divsChild>
                    <w:div w:id="1195463795">
                      <w:marLeft w:val="0"/>
                      <w:marRight w:val="0"/>
                      <w:marTop w:val="0"/>
                      <w:marBottom w:val="0"/>
                      <w:divBdr>
                        <w:top w:val="none" w:sz="0" w:space="0" w:color="auto"/>
                        <w:left w:val="none" w:sz="0" w:space="0" w:color="auto"/>
                        <w:bottom w:val="none" w:sz="0" w:space="0" w:color="auto"/>
                        <w:right w:val="none" w:sz="0" w:space="0" w:color="auto"/>
                      </w:divBdr>
                      <w:divsChild>
                        <w:div w:id="830756308">
                          <w:marLeft w:val="0"/>
                          <w:marRight w:val="0"/>
                          <w:marTop w:val="0"/>
                          <w:marBottom w:val="0"/>
                          <w:divBdr>
                            <w:top w:val="none" w:sz="0" w:space="0" w:color="auto"/>
                            <w:left w:val="none" w:sz="0" w:space="0" w:color="auto"/>
                            <w:bottom w:val="none" w:sz="0" w:space="0" w:color="auto"/>
                            <w:right w:val="none" w:sz="0" w:space="0" w:color="auto"/>
                          </w:divBdr>
                          <w:divsChild>
                            <w:div w:id="981276918">
                              <w:marLeft w:val="0"/>
                              <w:marRight w:val="0"/>
                              <w:marTop w:val="30"/>
                              <w:marBottom w:val="0"/>
                              <w:divBdr>
                                <w:top w:val="none" w:sz="0" w:space="0" w:color="auto"/>
                                <w:left w:val="none" w:sz="0" w:space="0" w:color="auto"/>
                                <w:bottom w:val="none" w:sz="0" w:space="0" w:color="auto"/>
                                <w:right w:val="none" w:sz="0" w:space="0" w:color="auto"/>
                              </w:divBdr>
                              <w:divsChild>
                                <w:div w:id="1010371267">
                                  <w:marLeft w:val="0"/>
                                  <w:marRight w:val="0"/>
                                  <w:marTop w:val="0"/>
                                  <w:marBottom w:val="0"/>
                                  <w:divBdr>
                                    <w:top w:val="none" w:sz="0" w:space="0" w:color="auto"/>
                                    <w:left w:val="none" w:sz="0" w:space="0" w:color="auto"/>
                                    <w:bottom w:val="none" w:sz="0" w:space="0" w:color="auto"/>
                                    <w:right w:val="none" w:sz="0" w:space="0" w:color="auto"/>
                                  </w:divBdr>
                                  <w:divsChild>
                                    <w:div w:id="1613659623">
                                      <w:marLeft w:val="0"/>
                                      <w:marRight w:val="0"/>
                                      <w:marTop w:val="0"/>
                                      <w:marBottom w:val="0"/>
                                      <w:divBdr>
                                        <w:top w:val="none" w:sz="0" w:space="0" w:color="auto"/>
                                        <w:left w:val="none" w:sz="0" w:space="0" w:color="auto"/>
                                        <w:bottom w:val="none" w:sz="0" w:space="0" w:color="auto"/>
                                        <w:right w:val="none" w:sz="0" w:space="0" w:color="auto"/>
                                      </w:divBdr>
                                      <w:divsChild>
                                        <w:div w:id="107809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79512">
                                  <w:marLeft w:val="0"/>
                                  <w:marRight w:val="0"/>
                                  <w:marTop w:val="0"/>
                                  <w:marBottom w:val="0"/>
                                  <w:divBdr>
                                    <w:top w:val="none" w:sz="0" w:space="0" w:color="auto"/>
                                    <w:left w:val="none" w:sz="0" w:space="0" w:color="auto"/>
                                    <w:bottom w:val="none" w:sz="0" w:space="0" w:color="auto"/>
                                    <w:right w:val="none" w:sz="0" w:space="0" w:color="auto"/>
                                  </w:divBdr>
                                  <w:divsChild>
                                    <w:div w:id="67966756">
                                      <w:marLeft w:val="0"/>
                                      <w:marRight w:val="0"/>
                                      <w:marTop w:val="0"/>
                                      <w:marBottom w:val="0"/>
                                      <w:divBdr>
                                        <w:top w:val="none" w:sz="0" w:space="0" w:color="auto"/>
                                        <w:left w:val="none" w:sz="0" w:space="0" w:color="auto"/>
                                        <w:bottom w:val="none" w:sz="0" w:space="0" w:color="auto"/>
                                        <w:right w:val="none" w:sz="0" w:space="0" w:color="auto"/>
                                      </w:divBdr>
                                      <w:divsChild>
                                        <w:div w:id="1783694603">
                                          <w:marLeft w:val="0"/>
                                          <w:marRight w:val="0"/>
                                          <w:marTop w:val="0"/>
                                          <w:marBottom w:val="0"/>
                                          <w:divBdr>
                                            <w:top w:val="none" w:sz="0" w:space="0" w:color="auto"/>
                                            <w:left w:val="none" w:sz="0" w:space="0" w:color="auto"/>
                                            <w:bottom w:val="none" w:sz="0" w:space="0" w:color="auto"/>
                                            <w:right w:val="none" w:sz="0" w:space="0" w:color="auto"/>
                                          </w:divBdr>
                                        </w:div>
                                        <w:div w:id="32023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014144">
                              <w:marLeft w:val="0"/>
                              <w:marRight w:val="0"/>
                              <w:marTop w:val="30"/>
                              <w:marBottom w:val="0"/>
                              <w:divBdr>
                                <w:top w:val="none" w:sz="0" w:space="0" w:color="auto"/>
                                <w:left w:val="none" w:sz="0" w:space="0" w:color="auto"/>
                                <w:bottom w:val="none" w:sz="0" w:space="0" w:color="auto"/>
                                <w:right w:val="none" w:sz="0" w:space="0" w:color="auto"/>
                              </w:divBdr>
                              <w:divsChild>
                                <w:div w:id="1755318541">
                                  <w:marLeft w:val="0"/>
                                  <w:marRight w:val="0"/>
                                  <w:marTop w:val="0"/>
                                  <w:marBottom w:val="0"/>
                                  <w:divBdr>
                                    <w:top w:val="none" w:sz="0" w:space="0" w:color="auto"/>
                                    <w:left w:val="none" w:sz="0" w:space="0" w:color="auto"/>
                                    <w:bottom w:val="none" w:sz="0" w:space="0" w:color="auto"/>
                                    <w:right w:val="none" w:sz="0" w:space="0" w:color="auto"/>
                                  </w:divBdr>
                                  <w:divsChild>
                                    <w:div w:id="634457538">
                                      <w:marLeft w:val="0"/>
                                      <w:marRight w:val="0"/>
                                      <w:marTop w:val="0"/>
                                      <w:marBottom w:val="0"/>
                                      <w:divBdr>
                                        <w:top w:val="none" w:sz="0" w:space="0" w:color="auto"/>
                                        <w:left w:val="none" w:sz="0" w:space="0" w:color="auto"/>
                                        <w:bottom w:val="none" w:sz="0" w:space="0" w:color="auto"/>
                                        <w:right w:val="none" w:sz="0" w:space="0" w:color="auto"/>
                                      </w:divBdr>
                                      <w:divsChild>
                                        <w:div w:id="74156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4213">
                                  <w:marLeft w:val="0"/>
                                  <w:marRight w:val="0"/>
                                  <w:marTop w:val="0"/>
                                  <w:marBottom w:val="0"/>
                                  <w:divBdr>
                                    <w:top w:val="none" w:sz="0" w:space="0" w:color="auto"/>
                                    <w:left w:val="none" w:sz="0" w:space="0" w:color="auto"/>
                                    <w:bottom w:val="none" w:sz="0" w:space="0" w:color="auto"/>
                                    <w:right w:val="none" w:sz="0" w:space="0" w:color="auto"/>
                                  </w:divBdr>
                                  <w:divsChild>
                                    <w:div w:id="1544169982">
                                      <w:marLeft w:val="0"/>
                                      <w:marRight w:val="0"/>
                                      <w:marTop w:val="0"/>
                                      <w:marBottom w:val="0"/>
                                      <w:divBdr>
                                        <w:top w:val="none" w:sz="0" w:space="0" w:color="auto"/>
                                        <w:left w:val="none" w:sz="0" w:space="0" w:color="auto"/>
                                        <w:bottom w:val="none" w:sz="0" w:space="0" w:color="auto"/>
                                        <w:right w:val="none" w:sz="0" w:space="0" w:color="auto"/>
                                      </w:divBdr>
                                      <w:divsChild>
                                        <w:div w:id="1812090170">
                                          <w:marLeft w:val="0"/>
                                          <w:marRight w:val="0"/>
                                          <w:marTop w:val="0"/>
                                          <w:marBottom w:val="0"/>
                                          <w:divBdr>
                                            <w:top w:val="none" w:sz="0" w:space="0" w:color="auto"/>
                                            <w:left w:val="none" w:sz="0" w:space="0" w:color="auto"/>
                                            <w:bottom w:val="none" w:sz="0" w:space="0" w:color="auto"/>
                                            <w:right w:val="none" w:sz="0" w:space="0" w:color="auto"/>
                                          </w:divBdr>
                                          <w:divsChild>
                                            <w:div w:id="204802569">
                                              <w:marLeft w:val="0"/>
                                              <w:marRight w:val="0"/>
                                              <w:marTop w:val="0"/>
                                              <w:marBottom w:val="0"/>
                                              <w:divBdr>
                                                <w:top w:val="none" w:sz="0" w:space="0" w:color="auto"/>
                                                <w:left w:val="none" w:sz="0" w:space="0" w:color="auto"/>
                                                <w:bottom w:val="none" w:sz="0" w:space="0" w:color="auto"/>
                                                <w:right w:val="none" w:sz="0" w:space="0" w:color="auto"/>
                                              </w:divBdr>
                                              <w:divsChild>
                                                <w:div w:id="858935208">
                                                  <w:marLeft w:val="180"/>
                                                  <w:marRight w:val="0"/>
                                                  <w:marTop w:val="0"/>
                                                  <w:marBottom w:val="0"/>
                                                  <w:divBdr>
                                                    <w:top w:val="none" w:sz="0" w:space="0" w:color="auto"/>
                                                    <w:left w:val="none" w:sz="0" w:space="0" w:color="auto"/>
                                                    <w:bottom w:val="none" w:sz="0" w:space="0" w:color="auto"/>
                                                    <w:right w:val="none" w:sz="0" w:space="0" w:color="auto"/>
                                                  </w:divBdr>
                                                  <w:divsChild>
                                                    <w:div w:id="100540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6183">
                                              <w:marLeft w:val="0"/>
                                              <w:marRight w:val="0"/>
                                              <w:marTop w:val="0"/>
                                              <w:marBottom w:val="0"/>
                                              <w:divBdr>
                                                <w:top w:val="none" w:sz="0" w:space="0" w:color="auto"/>
                                                <w:left w:val="none" w:sz="0" w:space="0" w:color="auto"/>
                                                <w:bottom w:val="none" w:sz="0" w:space="0" w:color="auto"/>
                                                <w:right w:val="none" w:sz="0" w:space="0" w:color="auto"/>
                                              </w:divBdr>
                                              <w:divsChild>
                                                <w:div w:id="126357597">
                                                  <w:marLeft w:val="180"/>
                                                  <w:marRight w:val="0"/>
                                                  <w:marTop w:val="0"/>
                                                  <w:marBottom w:val="0"/>
                                                  <w:divBdr>
                                                    <w:top w:val="none" w:sz="0" w:space="0" w:color="auto"/>
                                                    <w:left w:val="none" w:sz="0" w:space="0" w:color="auto"/>
                                                    <w:bottom w:val="none" w:sz="0" w:space="0" w:color="auto"/>
                                                    <w:right w:val="none" w:sz="0" w:space="0" w:color="auto"/>
                                                  </w:divBdr>
                                                  <w:divsChild>
                                                    <w:div w:id="201151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7114">
                                              <w:marLeft w:val="0"/>
                                              <w:marRight w:val="0"/>
                                              <w:marTop w:val="0"/>
                                              <w:marBottom w:val="0"/>
                                              <w:divBdr>
                                                <w:top w:val="none" w:sz="0" w:space="0" w:color="auto"/>
                                                <w:left w:val="none" w:sz="0" w:space="0" w:color="auto"/>
                                                <w:bottom w:val="none" w:sz="0" w:space="0" w:color="auto"/>
                                                <w:right w:val="none" w:sz="0" w:space="0" w:color="auto"/>
                                              </w:divBdr>
                                              <w:divsChild>
                                                <w:div w:id="707880137">
                                                  <w:marLeft w:val="180"/>
                                                  <w:marRight w:val="0"/>
                                                  <w:marTop w:val="0"/>
                                                  <w:marBottom w:val="0"/>
                                                  <w:divBdr>
                                                    <w:top w:val="none" w:sz="0" w:space="0" w:color="auto"/>
                                                    <w:left w:val="none" w:sz="0" w:space="0" w:color="auto"/>
                                                    <w:bottom w:val="none" w:sz="0" w:space="0" w:color="auto"/>
                                                    <w:right w:val="none" w:sz="0" w:space="0" w:color="auto"/>
                                                  </w:divBdr>
                                                  <w:divsChild>
                                                    <w:div w:id="98535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574673">
                                              <w:marLeft w:val="0"/>
                                              <w:marRight w:val="0"/>
                                              <w:marTop w:val="0"/>
                                              <w:marBottom w:val="0"/>
                                              <w:divBdr>
                                                <w:top w:val="none" w:sz="0" w:space="0" w:color="auto"/>
                                                <w:left w:val="none" w:sz="0" w:space="0" w:color="auto"/>
                                                <w:bottom w:val="none" w:sz="0" w:space="0" w:color="auto"/>
                                                <w:right w:val="none" w:sz="0" w:space="0" w:color="auto"/>
                                              </w:divBdr>
                                              <w:divsChild>
                                                <w:div w:id="38018580">
                                                  <w:marLeft w:val="180"/>
                                                  <w:marRight w:val="0"/>
                                                  <w:marTop w:val="0"/>
                                                  <w:marBottom w:val="0"/>
                                                  <w:divBdr>
                                                    <w:top w:val="none" w:sz="0" w:space="0" w:color="auto"/>
                                                    <w:left w:val="none" w:sz="0" w:space="0" w:color="auto"/>
                                                    <w:bottom w:val="none" w:sz="0" w:space="0" w:color="auto"/>
                                                    <w:right w:val="none" w:sz="0" w:space="0" w:color="auto"/>
                                                  </w:divBdr>
                                                  <w:divsChild>
                                                    <w:div w:id="108595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19641">
                                              <w:marLeft w:val="0"/>
                                              <w:marRight w:val="0"/>
                                              <w:marTop w:val="0"/>
                                              <w:marBottom w:val="0"/>
                                              <w:divBdr>
                                                <w:top w:val="none" w:sz="0" w:space="0" w:color="auto"/>
                                                <w:left w:val="none" w:sz="0" w:space="0" w:color="auto"/>
                                                <w:bottom w:val="none" w:sz="0" w:space="0" w:color="auto"/>
                                                <w:right w:val="none" w:sz="0" w:space="0" w:color="auto"/>
                                              </w:divBdr>
                                              <w:divsChild>
                                                <w:div w:id="165554210">
                                                  <w:marLeft w:val="180"/>
                                                  <w:marRight w:val="0"/>
                                                  <w:marTop w:val="0"/>
                                                  <w:marBottom w:val="0"/>
                                                  <w:divBdr>
                                                    <w:top w:val="none" w:sz="0" w:space="0" w:color="auto"/>
                                                    <w:left w:val="none" w:sz="0" w:space="0" w:color="auto"/>
                                                    <w:bottom w:val="none" w:sz="0" w:space="0" w:color="auto"/>
                                                    <w:right w:val="none" w:sz="0" w:space="0" w:color="auto"/>
                                                  </w:divBdr>
                                                  <w:divsChild>
                                                    <w:div w:id="200678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397066">
                              <w:marLeft w:val="0"/>
                              <w:marRight w:val="0"/>
                              <w:marTop w:val="30"/>
                              <w:marBottom w:val="0"/>
                              <w:divBdr>
                                <w:top w:val="none" w:sz="0" w:space="0" w:color="auto"/>
                                <w:left w:val="none" w:sz="0" w:space="0" w:color="auto"/>
                                <w:bottom w:val="none" w:sz="0" w:space="0" w:color="auto"/>
                                <w:right w:val="none" w:sz="0" w:space="0" w:color="auto"/>
                              </w:divBdr>
                              <w:divsChild>
                                <w:div w:id="2074502736">
                                  <w:marLeft w:val="0"/>
                                  <w:marRight w:val="0"/>
                                  <w:marTop w:val="0"/>
                                  <w:marBottom w:val="0"/>
                                  <w:divBdr>
                                    <w:top w:val="none" w:sz="0" w:space="0" w:color="auto"/>
                                    <w:left w:val="none" w:sz="0" w:space="0" w:color="auto"/>
                                    <w:bottom w:val="none" w:sz="0" w:space="0" w:color="auto"/>
                                    <w:right w:val="none" w:sz="0" w:space="0" w:color="auto"/>
                                  </w:divBdr>
                                  <w:divsChild>
                                    <w:div w:id="2133203813">
                                      <w:marLeft w:val="0"/>
                                      <w:marRight w:val="0"/>
                                      <w:marTop w:val="0"/>
                                      <w:marBottom w:val="0"/>
                                      <w:divBdr>
                                        <w:top w:val="none" w:sz="0" w:space="0" w:color="auto"/>
                                        <w:left w:val="none" w:sz="0" w:space="0" w:color="auto"/>
                                        <w:bottom w:val="none" w:sz="0" w:space="0" w:color="auto"/>
                                        <w:right w:val="none" w:sz="0" w:space="0" w:color="auto"/>
                                      </w:divBdr>
                                      <w:divsChild>
                                        <w:div w:id="207384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9422">
                                  <w:marLeft w:val="0"/>
                                  <w:marRight w:val="0"/>
                                  <w:marTop w:val="0"/>
                                  <w:marBottom w:val="0"/>
                                  <w:divBdr>
                                    <w:top w:val="none" w:sz="0" w:space="0" w:color="auto"/>
                                    <w:left w:val="none" w:sz="0" w:space="0" w:color="auto"/>
                                    <w:bottom w:val="none" w:sz="0" w:space="0" w:color="auto"/>
                                    <w:right w:val="none" w:sz="0" w:space="0" w:color="auto"/>
                                  </w:divBdr>
                                  <w:divsChild>
                                    <w:div w:id="1303072550">
                                      <w:marLeft w:val="0"/>
                                      <w:marRight w:val="0"/>
                                      <w:marTop w:val="0"/>
                                      <w:marBottom w:val="0"/>
                                      <w:divBdr>
                                        <w:top w:val="none" w:sz="0" w:space="0" w:color="auto"/>
                                        <w:left w:val="none" w:sz="0" w:space="0" w:color="auto"/>
                                        <w:bottom w:val="none" w:sz="0" w:space="0" w:color="auto"/>
                                        <w:right w:val="none" w:sz="0" w:space="0" w:color="auto"/>
                                      </w:divBdr>
                                      <w:divsChild>
                                        <w:div w:id="1706058511">
                                          <w:marLeft w:val="0"/>
                                          <w:marRight w:val="0"/>
                                          <w:marTop w:val="0"/>
                                          <w:marBottom w:val="0"/>
                                          <w:divBdr>
                                            <w:top w:val="none" w:sz="0" w:space="0" w:color="auto"/>
                                            <w:left w:val="none" w:sz="0" w:space="0" w:color="auto"/>
                                            <w:bottom w:val="none" w:sz="0" w:space="0" w:color="auto"/>
                                            <w:right w:val="none" w:sz="0" w:space="0" w:color="auto"/>
                                          </w:divBdr>
                                          <w:divsChild>
                                            <w:div w:id="1758285550">
                                              <w:marLeft w:val="0"/>
                                              <w:marRight w:val="0"/>
                                              <w:marTop w:val="0"/>
                                              <w:marBottom w:val="0"/>
                                              <w:divBdr>
                                                <w:top w:val="none" w:sz="0" w:space="0" w:color="auto"/>
                                                <w:left w:val="none" w:sz="0" w:space="0" w:color="auto"/>
                                                <w:bottom w:val="none" w:sz="0" w:space="0" w:color="auto"/>
                                                <w:right w:val="none" w:sz="0" w:space="0" w:color="auto"/>
                                              </w:divBdr>
                                              <w:divsChild>
                                                <w:div w:id="405155015">
                                                  <w:marLeft w:val="180"/>
                                                  <w:marRight w:val="0"/>
                                                  <w:marTop w:val="0"/>
                                                  <w:marBottom w:val="0"/>
                                                  <w:divBdr>
                                                    <w:top w:val="none" w:sz="0" w:space="0" w:color="auto"/>
                                                    <w:left w:val="none" w:sz="0" w:space="0" w:color="auto"/>
                                                    <w:bottom w:val="none" w:sz="0" w:space="0" w:color="auto"/>
                                                    <w:right w:val="none" w:sz="0" w:space="0" w:color="auto"/>
                                                  </w:divBdr>
                                                  <w:divsChild>
                                                    <w:div w:id="71716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422064">
                                              <w:marLeft w:val="0"/>
                                              <w:marRight w:val="0"/>
                                              <w:marTop w:val="0"/>
                                              <w:marBottom w:val="0"/>
                                              <w:divBdr>
                                                <w:top w:val="none" w:sz="0" w:space="0" w:color="auto"/>
                                                <w:left w:val="none" w:sz="0" w:space="0" w:color="auto"/>
                                                <w:bottom w:val="none" w:sz="0" w:space="0" w:color="auto"/>
                                                <w:right w:val="none" w:sz="0" w:space="0" w:color="auto"/>
                                              </w:divBdr>
                                              <w:divsChild>
                                                <w:div w:id="1386026304">
                                                  <w:marLeft w:val="180"/>
                                                  <w:marRight w:val="0"/>
                                                  <w:marTop w:val="0"/>
                                                  <w:marBottom w:val="0"/>
                                                  <w:divBdr>
                                                    <w:top w:val="none" w:sz="0" w:space="0" w:color="auto"/>
                                                    <w:left w:val="none" w:sz="0" w:space="0" w:color="auto"/>
                                                    <w:bottom w:val="none" w:sz="0" w:space="0" w:color="auto"/>
                                                    <w:right w:val="none" w:sz="0" w:space="0" w:color="auto"/>
                                                  </w:divBdr>
                                                  <w:divsChild>
                                                    <w:div w:id="27717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434872">
                                              <w:marLeft w:val="0"/>
                                              <w:marRight w:val="0"/>
                                              <w:marTop w:val="0"/>
                                              <w:marBottom w:val="0"/>
                                              <w:divBdr>
                                                <w:top w:val="none" w:sz="0" w:space="0" w:color="auto"/>
                                                <w:left w:val="none" w:sz="0" w:space="0" w:color="auto"/>
                                                <w:bottom w:val="none" w:sz="0" w:space="0" w:color="auto"/>
                                                <w:right w:val="none" w:sz="0" w:space="0" w:color="auto"/>
                                              </w:divBdr>
                                              <w:divsChild>
                                                <w:div w:id="1058238308">
                                                  <w:marLeft w:val="180"/>
                                                  <w:marRight w:val="0"/>
                                                  <w:marTop w:val="0"/>
                                                  <w:marBottom w:val="0"/>
                                                  <w:divBdr>
                                                    <w:top w:val="none" w:sz="0" w:space="0" w:color="auto"/>
                                                    <w:left w:val="none" w:sz="0" w:space="0" w:color="auto"/>
                                                    <w:bottom w:val="none" w:sz="0" w:space="0" w:color="auto"/>
                                                    <w:right w:val="none" w:sz="0" w:space="0" w:color="auto"/>
                                                  </w:divBdr>
                                                  <w:divsChild>
                                                    <w:div w:id="204481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72236">
                                              <w:marLeft w:val="0"/>
                                              <w:marRight w:val="0"/>
                                              <w:marTop w:val="0"/>
                                              <w:marBottom w:val="0"/>
                                              <w:divBdr>
                                                <w:top w:val="none" w:sz="0" w:space="0" w:color="auto"/>
                                                <w:left w:val="none" w:sz="0" w:space="0" w:color="auto"/>
                                                <w:bottom w:val="none" w:sz="0" w:space="0" w:color="auto"/>
                                                <w:right w:val="none" w:sz="0" w:space="0" w:color="auto"/>
                                              </w:divBdr>
                                              <w:divsChild>
                                                <w:div w:id="1544949890">
                                                  <w:marLeft w:val="180"/>
                                                  <w:marRight w:val="0"/>
                                                  <w:marTop w:val="0"/>
                                                  <w:marBottom w:val="0"/>
                                                  <w:divBdr>
                                                    <w:top w:val="none" w:sz="0" w:space="0" w:color="auto"/>
                                                    <w:left w:val="none" w:sz="0" w:space="0" w:color="auto"/>
                                                    <w:bottom w:val="none" w:sz="0" w:space="0" w:color="auto"/>
                                                    <w:right w:val="none" w:sz="0" w:space="0" w:color="auto"/>
                                                  </w:divBdr>
                                                  <w:divsChild>
                                                    <w:div w:id="98494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922567">
                                              <w:marLeft w:val="0"/>
                                              <w:marRight w:val="0"/>
                                              <w:marTop w:val="0"/>
                                              <w:marBottom w:val="0"/>
                                              <w:divBdr>
                                                <w:top w:val="none" w:sz="0" w:space="0" w:color="auto"/>
                                                <w:left w:val="none" w:sz="0" w:space="0" w:color="auto"/>
                                                <w:bottom w:val="none" w:sz="0" w:space="0" w:color="auto"/>
                                                <w:right w:val="none" w:sz="0" w:space="0" w:color="auto"/>
                                              </w:divBdr>
                                              <w:divsChild>
                                                <w:div w:id="1031029857">
                                                  <w:marLeft w:val="0"/>
                                                  <w:marRight w:val="0"/>
                                                  <w:marTop w:val="0"/>
                                                  <w:marBottom w:val="0"/>
                                                  <w:divBdr>
                                                    <w:top w:val="none" w:sz="0" w:space="0" w:color="auto"/>
                                                    <w:left w:val="none" w:sz="0" w:space="0" w:color="auto"/>
                                                    <w:bottom w:val="none" w:sz="0" w:space="0" w:color="auto"/>
                                                    <w:right w:val="none" w:sz="0" w:space="0" w:color="auto"/>
                                                  </w:divBdr>
                                                  <w:divsChild>
                                                    <w:div w:id="811605849">
                                                      <w:marLeft w:val="180"/>
                                                      <w:marRight w:val="0"/>
                                                      <w:marTop w:val="0"/>
                                                      <w:marBottom w:val="0"/>
                                                      <w:divBdr>
                                                        <w:top w:val="none" w:sz="0" w:space="0" w:color="auto"/>
                                                        <w:left w:val="none" w:sz="0" w:space="0" w:color="auto"/>
                                                        <w:bottom w:val="none" w:sz="0" w:space="0" w:color="auto"/>
                                                        <w:right w:val="none" w:sz="0" w:space="0" w:color="auto"/>
                                                      </w:divBdr>
                                                      <w:divsChild>
                                                        <w:div w:id="188135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84061">
                                                  <w:marLeft w:val="180"/>
                                                  <w:marRight w:val="0"/>
                                                  <w:marTop w:val="0"/>
                                                  <w:marBottom w:val="0"/>
                                                  <w:divBdr>
                                                    <w:top w:val="none" w:sz="0" w:space="0" w:color="auto"/>
                                                    <w:left w:val="none" w:sz="0" w:space="0" w:color="auto"/>
                                                    <w:bottom w:val="none" w:sz="0" w:space="0" w:color="auto"/>
                                                    <w:right w:val="none" w:sz="0" w:space="0" w:color="auto"/>
                                                  </w:divBdr>
                                                  <w:divsChild>
                                                    <w:div w:id="467626401">
                                                      <w:marLeft w:val="0"/>
                                                      <w:marRight w:val="0"/>
                                                      <w:marTop w:val="0"/>
                                                      <w:marBottom w:val="0"/>
                                                      <w:divBdr>
                                                        <w:top w:val="none" w:sz="0" w:space="0" w:color="auto"/>
                                                        <w:left w:val="none" w:sz="0" w:space="0" w:color="auto"/>
                                                        <w:bottom w:val="none" w:sz="0" w:space="0" w:color="auto"/>
                                                        <w:right w:val="none" w:sz="0" w:space="0" w:color="auto"/>
                                                      </w:divBdr>
                                                      <w:divsChild>
                                                        <w:div w:id="115174992">
                                                          <w:marLeft w:val="0"/>
                                                          <w:marRight w:val="0"/>
                                                          <w:marTop w:val="0"/>
                                                          <w:marBottom w:val="0"/>
                                                          <w:divBdr>
                                                            <w:top w:val="none" w:sz="0" w:space="0" w:color="auto"/>
                                                            <w:left w:val="none" w:sz="0" w:space="0" w:color="auto"/>
                                                            <w:bottom w:val="none" w:sz="0" w:space="0" w:color="auto"/>
                                                            <w:right w:val="none" w:sz="0" w:space="0" w:color="auto"/>
                                                          </w:divBdr>
                                                          <w:divsChild>
                                                            <w:div w:id="17988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9532325">
                              <w:marLeft w:val="0"/>
                              <w:marRight w:val="0"/>
                              <w:marTop w:val="30"/>
                              <w:marBottom w:val="0"/>
                              <w:divBdr>
                                <w:top w:val="none" w:sz="0" w:space="0" w:color="auto"/>
                                <w:left w:val="none" w:sz="0" w:space="0" w:color="auto"/>
                                <w:bottom w:val="none" w:sz="0" w:space="0" w:color="auto"/>
                                <w:right w:val="none" w:sz="0" w:space="0" w:color="auto"/>
                              </w:divBdr>
                              <w:divsChild>
                                <w:div w:id="1158964638">
                                  <w:marLeft w:val="0"/>
                                  <w:marRight w:val="0"/>
                                  <w:marTop w:val="0"/>
                                  <w:marBottom w:val="0"/>
                                  <w:divBdr>
                                    <w:top w:val="none" w:sz="0" w:space="0" w:color="auto"/>
                                    <w:left w:val="none" w:sz="0" w:space="0" w:color="auto"/>
                                    <w:bottom w:val="none" w:sz="0" w:space="0" w:color="auto"/>
                                    <w:right w:val="none" w:sz="0" w:space="0" w:color="auto"/>
                                  </w:divBdr>
                                  <w:divsChild>
                                    <w:div w:id="1953439077">
                                      <w:marLeft w:val="0"/>
                                      <w:marRight w:val="0"/>
                                      <w:marTop w:val="0"/>
                                      <w:marBottom w:val="0"/>
                                      <w:divBdr>
                                        <w:top w:val="none" w:sz="0" w:space="0" w:color="auto"/>
                                        <w:left w:val="none" w:sz="0" w:space="0" w:color="auto"/>
                                        <w:bottom w:val="none" w:sz="0" w:space="0" w:color="auto"/>
                                        <w:right w:val="none" w:sz="0" w:space="0" w:color="auto"/>
                                      </w:divBdr>
                                      <w:divsChild>
                                        <w:div w:id="178434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86802">
                                  <w:marLeft w:val="0"/>
                                  <w:marRight w:val="0"/>
                                  <w:marTop w:val="0"/>
                                  <w:marBottom w:val="0"/>
                                  <w:divBdr>
                                    <w:top w:val="none" w:sz="0" w:space="0" w:color="auto"/>
                                    <w:left w:val="none" w:sz="0" w:space="0" w:color="auto"/>
                                    <w:bottom w:val="none" w:sz="0" w:space="0" w:color="auto"/>
                                    <w:right w:val="none" w:sz="0" w:space="0" w:color="auto"/>
                                  </w:divBdr>
                                  <w:divsChild>
                                    <w:div w:id="503280563">
                                      <w:marLeft w:val="0"/>
                                      <w:marRight w:val="0"/>
                                      <w:marTop w:val="0"/>
                                      <w:marBottom w:val="0"/>
                                      <w:divBdr>
                                        <w:top w:val="none" w:sz="0" w:space="0" w:color="auto"/>
                                        <w:left w:val="none" w:sz="0" w:space="0" w:color="auto"/>
                                        <w:bottom w:val="none" w:sz="0" w:space="0" w:color="auto"/>
                                        <w:right w:val="none" w:sz="0" w:space="0" w:color="auto"/>
                                      </w:divBdr>
                                      <w:divsChild>
                                        <w:div w:id="220822934">
                                          <w:marLeft w:val="0"/>
                                          <w:marRight w:val="0"/>
                                          <w:marTop w:val="0"/>
                                          <w:marBottom w:val="0"/>
                                          <w:divBdr>
                                            <w:top w:val="none" w:sz="0" w:space="0" w:color="auto"/>
                                            <w:left w:val="none" w:sz="0" w:space="0" w:color="auto"/>
                                            <w:bottom w:val="none" w:sz="0" w:space="0" w:color="auto"/>
                                            <w:right w:val="none" w:sz="0" w:space="0" w:color="auto"/>
                                          </w:divBdr>
                                        </w:div>
                                        <w:div w:id="21433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28653">
                              <w:marLeft w:val="0"/>
                              <w:marRight w:val="0"/>
                              <w:marTop w:val="30"/>
                              <w:marBottom w:val="0"/>
                              <w:divBdr>
                                <w:top w:val="none" w:sz="0" w:space="0" w:color="auto"/>
                                <w:left w:val="none" w:sz="0" w:space="0" w:color="auto"/>
                                <w:bottom w:val="none" w:sz="0" w:space="0" w:color="auto"/>
                                <w:right w:val="none" w:sz="0" w:space="0" w:color="auto"/>
                              </w:divBdr>
                              <w:divsChild>
                                <w:div w:id="1719471987">
                                  <w:marLeft w:val="0"/>
                                  <w:marRight w:val="0"/>
                                  <w:marTop w:val="0"/>
                                  <w:marBottom w:val="0"/>
                                  <w:divBdr>
                                    <w:top w:val="none" w:sz="0" w:space="0" w:color="auto"/>
                                    <w:left w:val="none" w:sz="0" w:space="0" w:color="auto"/>
                                    <w:bottom w:val="none" w:sz="0" w:space="0" w:color="auto"/>
                                    <w:right w:val="none" w:sz="0" w:space="0" w:color="auto"/>
                                  </w:divBdr>
                                  <w:divsChild>
                                    <w:div w:id="36009565">
                                      <w:marLeft w:val="0"/>
                                      <w:marRight w:val="0"/>
                                      <w:marTop w:val="0"/>
                                      <w:marBottom w:val="0"/>
                                      <w:divBdr>
                                        <w:top w:val="none" w:sz="0" w:space="0" w:color="auto"/>
                                        <w:left w:val="none" w:sz="0" w:space="0" w:color="auto"/>
                                        <w:bottom w:val="none" w:sz="0" w:space="0" w:color="auto"/>
                                        <w:right w:val="none" w:sz="0" w:space="0" w:color="auto"/>
                                      </w:divBdr>
                                      <w:divsChild>
                                        <w:div w:id="101144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55419">
                                  <w:marLeft w:val="0"/>
                                  <w:marRight w:val="0"/>
                                  <w:marTop w:val="0"/>
                                  <w:marBottom w:val="0"/>
                                  <w:divBdr>
                                    <w:top w:val="none" w:sz="0" w:space="0" w:color="auto"/>
                                    <w:left w:val="none" w:sz="0" w:space="0" w:color="auto"/>
                                    <w:bottom w:val="none" w:sz="0" w:space="0" w:color="auto"/>
                                    <w:right w:val="none" w:sz="0" w:space="0" w:color="auto"/>
                                  </w:divBdr>
                                  <w:divsChild>
                                    <w:div w:id="145440868">
                                      <w:marLeft w:val="0"/>
                                      <w:marRight w:val="0"/>
                                      <w:marTop w:val="0"/>
                                      <w:marBottom w:val="0"/>
                                      <w:divBdr>
                                        <w:top w:val="none" w:sz="0" w:space="0" w:color="auto"/>
                                        <w:left w:val="none" w:sz="0" w:space="0" w:color="auto"/>
                                        <w:bottom w:val="none" w:sz="0" w:space="0" w:color="auto"/>
                                        <w:right w:val="none" w:sz="0" w:space="0" w:color="auto"/>
                                      </w:divBdr>
                                      <w:divsChild>
                                        <w:div w:id="1536775291">
                                          <w:marLeft w:val="0"/>
                                          <w:marRight w:val="0"/>
                                          <w:marTop w:val="0"/>
                                          <w:marBottom w:val="0"/>
                                          <w:divBdr>
                                            <w:top w:val="none" w:sz="0" w:space="0" w:color="auto"/>
                                            <w:left w:val="none" w:sz="0" w:space="0" w:color="auto"/>
                                            <w:bottom w:val="none" w:sz="0" w:space="0" w:color="auto"/>
                                            <w:right w:val="none" w:sz="0" w:space="0" w:color="auto"/>
                                          </w:divBdr>
                                          <w:divsChild>
                                            <w:div w:id="915892874">
                                              <w:marLeft w:val="0"/>
                                              <w:marRight w:val="0"/>
                                              <w:marTop w:val="0"/>
                                              <w:marBottom w:val="0"/>
                                              <w:divBdr>
                                                <w:top w:val="none" w:sz="0" w:space="0" w:color="auto"/>
                                                <w:left w:val="none" w:sz="0" w:space="0" w:color="auto"/>
                                                <w:bottom w:val="none" w:sz="0" w:space="0" w:color="auto"/>
                                                <w:right w:val="none" w:sz="0" w:space="0" w:color="auto"/>
                                              </w:divBdr>
                                              <w:divsChild>
                                                <w:div w:id="1343555799">
                                                  <w:marLeft w:val="0"/>
                                                  <w:marRight w:val="0"/>
                                                  <w:marTop w:val="0"/>
                                                  <w:marBottom w:val="0"/>
                                                  <w:divBdr>
                                                    <w:top w:val="none" w:sz="0" w:space="0" w:color="auto"/>
                                                    <w:left w:val="none" w:sz="0" w:space="0" w:color="auto"/>
                                                    <w:bottom w:val="none" w:sz="0" w:space="0" w:color="auto"/>
                                                    <w:right w:val="none" w:sz="0" w:space="0" w:color="auto"/>
                                                  </w:divBdr>
                                                  <w:divsChild>
                                                    <w:div w:id="12170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1192853">
      <w:bodyDiv w:val="1"/>
      <w:marLeft w:val="0"/>
      <w:marRight w:val="0"/>
      <w:marTop w:val="0"/>
      <w:marBottom w:val="0"/>
      <w:divBdr>
        <w:top w:val="none" w:sz="0" w:space="0" w:color="auto"/>
        <w:left w:val="none" w:sz="0" w:space="0" w:color="auto"/>
        <w:bottom w:val="none" w:sz="0" w:space="0" w:color="auto"/>
        <w:right w:val="none" w:sz="0" w:space="0" w:color="auto"/>
      </w:divBdr>
      <w:divsChild>
        <w:div w:id="1126195188">
          <w:marLeft w:val="446"/>
          <w:marRight w:val="0"/>
          <w:marTop w:val="0"/>
          <w:marBottom w:val="0"/>
          <w:divBdr>
            <w:top w:val="none" w:sz="0" w:space="0" w:color="auto"/>
            <w:left w:val="none" w:sz="0" w:space="0" w:color="auto"/>
            <w:bottom w:val="none" w:sz="0" w:space="0" w:color="auto"/>
            <w:right w:val="none" w:sz="0" w:space="0" w:color="auto"/>
          </w:divBdr>
        </w:div>
        <w:div w:id="1882208333">
          <w:marLeft w:val="446"/>
          <w:marRight w:val="0"/>
          <w:marTop w:val="0"/>
          <w:marBottom w:val="0"/>
          <w:divBdr>
            <w:top w:val="none" w:sz="0" w:space="0" w:color="auto"/>
            <w:left w:val="none" w:sz="0" w:space="0" w:color="auto"/>
            <w:bottom w:val="none" w:sz="0" w:space="0" w:color="auto"/>
            <w:right w:val="none" w:sz="0" w:space="0" w:color="auto"/>
          </w:divBdr>
        </w:div>
        <w:div w:id="1293439132">
          <w:marLeft w:val="446"/>
          <w:marRight w:val="0"/>
          <w:marTop w:val="0"/>
          <w:marBottom w:val="0"/>
          <w:divBdr>
            <w:top w:val="none" w:sz="0" w:space="0" w:color="auto"/>
            <w:left w:val="none" w:sz="0" w:space="0" w:color="auto"/>
            <w:bottom w:val="none" w:sz="0" w:space="0" w:color="auto"/>
            <w:right w:val="none" w:sz="0" w:space="0" w:color="auto"/>
          </w:divBdr>
        </w:div>
        <w:div w:id="749816909">
          <w:marLeft w:val="446"/>
          <w:marRight w:val="0"/>
          <w:marTop w:val="0"/>
          <w:marBottom w:val="0"/>
          <w:divBdr>
            <w:top w:val="none" w:sz="0" w:space="0" w:color="auto"/>
            <w:left w:val="none" w:sz="0" w:space="0" w:color="auto"/>
            <w:bottom w:val="none" w:sz="0" w:space="0" w:color="auto"/>
            <w:right w:val="none" w:sz="0" w:space="0" w:color="auto"/>
          </w:divBdr>
        </w:div>
      </w:divsChild>
    </w:div>
    <w:div w:id="1473328578">
      <w:bodyDiv w:val="1"/>
      <w:marLeft w:val="0"/>
      <w:marRight w:val="0"/>
      <w:marTop w:val="0"/>
      <w:marBottom w:val="0"/>
      <w:divBdr>
        <w:top w:val="none" w:sz="0" w:space="0" w:color="auto"/>
        <w:left w:val="none" w:sz="0" w:space="0" w:color="auto"/>
        <w:bottom w:val="none" w:sz="0" w:space="0" w:color="auto"/>
        <w:right w:val="none" w:sz="0" w:space="0" w:color="auto"/>
      </w:divBdr>
    </w:div>
    <w:div w:id="1965379631">
      <w:bodyDiv w:val="1"/>
      <w:marLeft w:val="0"/>
      <w:marRight w:val="0"/>
      <w:marTop w:val="0"/>
      <w:marBottom w:val="0"/>
      <w:divBdr>
        <w:top w:val="none" w:sz="0" w:space="0" w:color="auto"/>
        <w:left w:val="none" w:sz="0" w:space="0" w:color="auto"/>
        <w:bottom w:val="none" w:sz="0" w:space="0" w:color="auto"/>
        <w:right w:val="none" w:sz="0" w:space="0" w:color="auto"/>
      </w:divBdr>
      <w:divsChild>
        <w:div w:id="696664371">
          <w:marLeft w:val="446"/>
          <w:marRight w:val="0"/>
          <w:marTop w:val="0"/>
          <w:marBottom w:val="0"/>
          <w:divBdr>
            <w:top w:val="none" w:sz="0" w:space="0" w:color="auto"/>
            <w:left w:val="none" w:sz="0" w:space="0" w:color="auto"/>
            <w:bottom w:val="none" w:sz="0" w:space="0" w:color="auto"/>
            <w:right w:val="none" w:sz="0" w:space="0" w:color="auto"/>
          </w:divBdr>
        </w:div>
        <w:div w:id="1931815323">
          <w:marLeft w:val="446"/>
          <w:marRight w:val="0"/>
          <w:marTop w:val="0"/>
          <w:marBottom w:val="0"/>
          <w:divBdr>
            <w:top w:val="none" w:sz="0" w:space="0" w:color="auto"/>
            <w:left w:val="none" w:sz="0" w:space="0" w:color="auto"/>
            <w:bottom w:val="none" w:sz="0" w:space="0" w:color="auto"/>
            <w:right w:val="none" w:sz="0" w:space="0" w:color="auto"/>
          </w:divBdr>
        </w:div>
        <w:div w:id="596213304">
          <w:marLeft w:val="446"/>
          <w:marRight w:val="0"/>
          <w:marTop w:val="0"/>
          <w:marBottom w:val="0"/>
          <w:divBdr>
            <w:top w:val="none" w:sz="0" w:space="0" w:color="auto"/>
            <w:left w:val="none" w:sz="0" w:space="0" w:color="auto"/>
            <w:bottom w:val="none" w:sz="0" w:space="0" w:color="auto"/>
            <w:right w:val="none" w:sz="0" w:space="0" w:color="auto"/>
          </w:divBdr>
        </w:div>
        <w:div w:id="881135210">
          <w:marLeft w:val="446"/>
          <w:marRight w:val="0"/>
          <w:marTop w:val="0"/>
          <w:marBottom w:val="0"/>
          <w:divBdr>
            <w:top w:val="none" w:sz="0" w:space="0" w:color="auto"/>
            <w:left w:val="none" w:sz="0" w:space="0" w:color="auto"/>
            <w:bottom w:val="none" w:sz="0" w:space="0" w:color="auto"/>
            <w:right w:val="none" w:sz="0" w:space="0" w:color="auto"/>
          </w:divBdr>
        </w:div>
      </w:divsChild>
    </w:div>
    <w:div w:id="2055230075">
      <w:bodyDiv w:val="1"/>
      <w:marLeft w:val="0"/>
      <w:marRight w:val="0"/>
      <w:marTop w:val="0"/>
      <w:marBottom w:val="0"/>
      <w:divBdr>
        <w:top w:val="none" w:sz="0" w:space="0" w:color="auto"/>
        <w:left w:val="none" w:sz="0" w:space="0" w:color="auto"/>
        <w:bottom w:val="none" w:sz="0" w:space="0" w:color="auto"/>
        <w:right w:val="none" w:sz="0" w:space="0" w:color="auto"/>
      </w:divBdr>
    </w:div>
    <w:div w:id="211362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TexteArticle.do;jsessionid=6BFBE874828927CF7338EA3D11C1EE51.tplgfr30s_3?idArticle=JORFARTI000036339172&amp;cidTexte=JORFTEXT000036339090&amp;dateTexte=29990101&amp;categorieLien=id" TargetMode="External"/><Relationship Id="rId13" Type="http://schemas.openxmlformats.org/officeDocument/2006/relationships/hyperlink" Target="https://www.legifrance.gouv.fr/affichCodeArticle.do?idArticle=LEGIARTI000036636339&amp;cidTexte=LEGITEXT000006073189&amp;dateTexte=20180305&amp;oldAction=rechCodeArticle&amp;fastReqId=1651249346&amp;nbResultRech=1" TargetMode="External"/><Relationship Id="rId18" Type="http://schemas.openxmlformats.org/officeDocument/2006/relationships/hyperlink" Target="https://www.legifrance.gouv.fr/affichCodeArticle.do?cidTexte=LEGITEXT000006073189&amp;idArticle=LEGIARTI000006740876&amp;dateTexte=&amp;categorieLien=cid" TargetMode="External"/><Relationship Id="rId3" Type="http://schemas.openxmlformats.org/officeDocument/2006/relationships/styles" Target="styles.xml"/><Relationship Id="rId21" Type="http://schemas.openxmlformats.org/officeDocument/2006/relationships/hyperlink" Target="https://www.legifrance.gouv.fr/jo_pdf.do?id=JORFTEXT000034330604" TargetMode="External"/><Relationship Id="rId7" Type="http://schemas.openxmlformats.org/officeDocument/2006/relationships/endnotes" Target="endnotes.xml"/><Relationship Id="rId12" Type="http://schemas.openxmlformats.org/officeDocument/2006/relationships/hyperlink" Target="http://solidarites-sante.gouv.fr/systeme-de-sante-et-medico-social/parcours-des-patients-et-des-usagers/article-51" TargetMode="External"/><Relationship Id="rId17" Type="http://schemas.openxmlformats.org/officeDocument/2006/relationships/hyperlink" Target="https://www.legifrance.gouv.fr/affichCodeArticle.do?cidTexte=LEGITEXT000006073189&amp;idArticle=LEGIARTI00000674087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egifrance.gouv.fr/affichCodeArticle.do?cidTexte=LEGITEXT000006073189&amp;idArticle=LEGIARTI000006740876&amp;dateTexte=&amp;categorieLien=cid" TargetMode="External"/><Relationship Id="rId20" Type="http://schemas.openxmlformats.org/officeDocument/2006/relationships/hyperlink" Target="http://solidarites-sante.gouv.fr/systeme-de-sante-et-medico-social/parcours-des-patients-et-des-usagers/article-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lidarites-sante.gouv.fr/systeme-de-sante-et-medico-social/parcours-des-patients-et-des-usagers/article-5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egifrance.gouv.fr/affichCodeArticle.do?idArticle=LEGIARTI000036636339&amp;cidTexte=LEGITEXT000006073189&amp;dateTexte=20180305&amp;oldAction=rechCodeArticle&amp;fastReqId=1651249346&amp;nbResultRech=1" TargetMode="External"/><Relationship Id="rId23" Type="http://schemas.openxmlformats.org/officeDocument/2006/relationships/footer" Target="footer1.xml"/><Relationship Id="rId10" Type="http://schemas.openxmlformats.org/officeDocument/2006/relationships/hyperlink" Target="https://www.legifrance.gouv.fr/affichCodeArticle.do?cidTexte=LEGITEXT000006073189&amp;idArticle=LEGIARTI000006740876" TargetMode="External"/><Relationship Id="rId19" Type="http://schemas.openxmlformats.org/officeDocument/2006/relationships/hyperlink" Target="https://www.legifrance.gouv.fr/affichCodeArticle.do?cidTexte=LEGITEXT000006073189&amp;idArticle=LEGIARTI000006740876" TargetMode="External"/><Relationship Id="rId4" Type="http://schemas.openxmlformats.org/officeDocument/2006/relationships/settings" Target="settings.xml"/><Relationship Id="rId9" Type="http://schemas.openxmlformats.org/officeDocument/2006/relationships/hyperlink" Target="https://www.legifrance.gouv.fr/affichCodeArticle.do?cidTexte=LEGITEXT000006073189&amp;idArticle=LEGIARTI000006740876" TargetMode="External"/><Relationship Id="rId14" Type="http://schemas.openxmlformats.org/officeDocument/2006/relationships/hyperlink" Target="https://www.legifrance.gouv.fr/affichCodeArticle.do?idArticle=LEGIARTI000036636339&amp;cidTexte=LEGITEXT000006073189&amp;dateTexte=20180305&amp;oldAction=rechCodeArticle&amp;fastReqId=1651249346&amp;nbResultRech=1"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FC657-BC31-4D16-A7D5-6B759EFA0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2352</Words>
  <Characters>12939</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NEPPEL, Corentine (SGMCAS)</dc:creator>
  <cp:lastModifiedBy>Anouk</cp:lastModifiedBy>
  <cp:revision>2</cp:revision>
  <cp:lastPrinted>2018-03-23T11:04:00Z</cp:lastPrinted>
  <dcterms:created xsi:type="dcterms:W3CDTF">2018-05-24T10:41:00Z</dcterms:created>
  <dcterms:modified xsi:type="dcterms:W3CDTF">2018-05-24T10:41:00Z</dcterms:modified>
</cp:coreProperties>
</file>